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E8" w:rsidRDefault="009278E8" w:rsidP="00843A13">
      <w:pPr>
        <w:jc w:val="center"/>
        <w:rPr>
          <w:rFonts w:ascii="Times New Roman" w:eastAsia="黑体" w:hAnsi="黑体" w:cs="Times New Roman"/>
          <w:sz w:val="28"/>
          <w:szCs w:val="28"/>
        </w:rPr>
      </w:pPr>
      <w:r>
        <w:rPr>
          <w:rFonts w:ascii="Times New Roman" w:eastAsia="黑体" w:hAnsi="黑体" w:cs="Times New Roman" w:hint="eastAsia"/>
          <w:sz w:val="28"/>
          <w:szCs w:val="28"/>
        </w:rPr>
        <w:t>第四届</w:t>
      </w:r>
      <w:r w:rsidRPr="00D1444D">
        <w:rPr>
          <w:rFonts w:ascii="Times New Roman" w:eastAsia="黑体" w:hAnsi="黑体" w:cs="Times New Roman"/>
          <w:sz w:val="28"/>
          <w:szCs w:val="28"/>
        </w:rPr>
        <w:t>北方工业大学</w:t>
      </w:r>
      <w:r>
        <w:rPr>
          <w:rFonts w:ascii="Times New Roman" w:eastAsia="黑体" w:hAnsi="黑体" w:cs="Times New Roman" w:hint="eastAsia"/>
          <w:sz w:val="28"/>
          <w:szCs w:val="28"/>
        </w:rPr>
        <w:t>（信息类）</w:t>
      </w:r>
      <w:r w:rsidRPr="00D1444D">
        <w:rPr>
          <w:rFonts w:ascii="Times New Roman" w:eastAsia="黑体" w:hAnsi="黑体" w:cs="Times New Roman" w:hint="eastAsia"/>
          <w:sz w:val="28"/>
          <w:szCs w:val="28"/>
        </w:rPr>
        <w:t>研究生</w:t>
      </w:r>
      <w:r>
        <w:rPr>
          <w:rFonts w:ascii="Times New Roman" w:eastAsia="黑体" w:hAnsi="黑体" w:cs="Times New Roman" w:hint="eastAsia"/>
          <w:sz w:val="28"/>
          <w:szCs w:val="28"/>
        </w:rPr>
        <w:t>学术</w:t>
      </w:r>
      <w:r w:rsidRPr="00D1444D">
        <w:rPr>
          <w:rFonts w:ascii="Times New Roman" w:eastAsia="黑体" w:hAnsi="黑体" w:cs="Times New Roman"/>
          <w:sz w:val="28"/>
          <w:szCs w:val="28"/>
        </w:rPr>
        <w:t>论坛</w:t>
      </w:r>
    </w:p>
    <w:p w:rsidR="00843A13" w:rsidRPr="009278E8" w:rsidRDefault="003D7C9F" w:rsidP="00843A13">
      <w:pPr>
        <w:jc w:val="center"/>
        <w:rPr>
          <w:rFonts w:ascii="Times New Roman" w:eastAsia="黑体" w:hAnsi="黑体" w:cs="Times New Roman"/>
          <w:sz w:val="28"/>
          <w:szCs w:val="28"/>
        </w:rPr>
      </w:pPr>
      <w:r w:rsidRPr="009278E8">
        <w:rPr>
          <w:rFonts w:ascii="Times New Roman" w:eastAsia="黑体" w:hAnsi="黑体" w:cs="Times New Roman"/>
          <w:sz w:val="28"/>
          <w:szCs w:val="28"/>
        </w:rPr>
        <w:t>参展作品</w:t>
      </w:r>
      <w:r w:rsidR="00843A13" w:rsidRPr="009278E8">
        <w:rPr>
          <w:rFonts w:ascii="Times New Roman" w:eastAsia="黑体" w:hAnsi="黑体" w:cs="Times New Roman" w:hint="eastAsia"/>
          <w:sz w:val="28"/>
          <w:szCs w:val="28"/>
        </w:rPr>
        <w:t>要求及评分规则</w:t>
      </w:r>
    </w:p>
    <w:p w:rsidR="00106E3C" w:rsidRPr="00106E3C" w:rsidRDefault="00106E3C" w:rsidP="00843A13">
      <w:pPr>
        <w:jc w:val="center"/>
        <w:rPr>
          <w:rFonts w:ascii="Times New Roman" w:eastAsia="楷体" w:hAnsi="Times New Roman"/>
          <w:b/>
          <w:szCs w:val="21"/>
        </w:rPr>
      </w:pPr>
    </w:p>
    <w:p w:rsidR="003D7C9F" w:rsidRPr="00D31D88" w:rsidRDefault="00106E3C" w:rsidP="00D8701D">
      <w:pPr>
        <w:rPr>
          <w:rFonts w:ascii="Times New Roman" w:eastAsia="楷体" w:hAnsi="Times New Roman"/>
        </w:rPr>
      </w:pPr>
      <w:r>
        <w:rPr>
          <w:rFonts w:ascii="Times New Roman" w:eastAsia="楷体" w:hAnsi="Times New Roman" w:hint="eastAsia"/>
        </w:rPr>
        <w:t xml:space="preserve">    </w:t>
      </w:r>
      <w:r w:rsidR="003D7C9F" w:rsidRPr="00D31D88">
        <w:rPr>
          <w:rFonts w:ascii="Times New Roman" w:eastAsia="楷体" w:hAnsi="Times New Roman"/>
        </w:rPr>
        <w:t>参展作品作者</w:t>
      </w:r>
      <w:r w:rsidR="009278E8">
        <w:rPr>
          <w:rFonts w:ascii="Times New Roman" w:eastAsia="楷体" w:hAnsi="Times New Roman" w:hint="eastAsia"/>
        </w:rPr>
        <w:t>须</w:t>
      </w:r>
      <w:r w:rsidR="003D7C9F" w:rsidRPr="00D31D88">
        <w:rPr>
          <w:rFonts w:ascii="Times New Roman" w:eastAsia="楷体" w:hAnsi="Times New Roman"/>
        </w:rPr>
        <w:t>为</w:t>
      </w:r>
      <w:r w:rsidR="009278E8">
        <w:rPr>
          <w:rFonts w:ascii="Times New Roman" w:eastAsia="楷体" w:hAnsi="Times New Roman" w:hint="eastAsia"/>
        </w:rPr>
        <w:t>全校信息类在校研究生</w:t>
      </w:r>
      <w:r w:rsidR="003D7C9F" w:rsidRPr="00D31D88">
        <w:rPr>
          <w:rFonts w:ascii="Times New Roman" w:eastAsia="楷体" w:hAnsi="Times New Roman"/>
        </w:rPr>
        <w:t>。优秀作品</w:t>
      </w:r>
      <w:r w:rsidR="003D7C9F" w:rsidRPr="00D31D88">
        <w:rPr>
          <w:rFonts w:ascii="Times New Roman" w:eastAsia="楷体" w:hAnsi="Times New Roman" w:hint="eastAsia"/>
        </w:rPr>
        <w:t>提交截止时间：</w:t>
      </w:r>
      <w:r w:rsidR="003D7C9F" w:rsidRPr="00D31D88">
        <w:rPr>
          <w:rFonts w:ascii="Times New Roman" w:eastAsia="楷体" w:hAnsi="Times New Roman" w:hint="eastAsia"/>
        </w:rPr>
        <w:t>201</w:t>
      </w:r>
      <w:r w:rsidR="009278E8">
        <w:rPr>
          <w:rFonts w:ascii="Times New Roman" w:eastAsia="楷体" w:hAnsi="Times New Roman" w:hint="eastAsia"/>
        </w:rPr>
        <w:t>9</w:t>
      </w:r>
      <w:r w:rsidR="003D7C9F" w:rsidRPr="00D31D88">
        <w:rPr>
          <w:rFonts w:ascii="Times New Roman" w:eastAsia="楷体" w:hAnsi="Times New Roman" w:hint="eastAsia"/>
        </w:rPr>
        <w:t>年</w:t>
      </w:r>
      <w:r w:rsidR="009278E8">
        <w:rPr>
          <w:rFonts w:ascii="Times New Roman" w:eastAsia="楷体" w:hAnsi="Times New Roman" w:hint="eastAsia"/>
        </w:rPr>
        <w:t>10</w:t>
      </w:r>
      <w:r w:rsidR="003D7C9F" w:rsidRPr="00D31D88">
        <w:rPr>
          <w:rFonts w:ascii="Times New Roman" w:eastAsia="楷体" w:hAnsi="Times New Roman" w:hint="eastAsia"/>
        </w:rPr>
        <w:t>月</w:t>
      </w:r>
      <w:r w:rsidR="009278E8">
        <w:rPr>
          <w:rFonts w:ascii="Times New Roman" w:eastAsia="楷体" w:hAnsi="Times New Roman" w:hint="eastAsia"/>
        </w:rPr>
        <w:t>2</w:t>
      </w:r>
      <w:r w:rsidR="00D061EA">
        <w:rPr>
          <w:rFonts w:ascii="Times New Roman" w:eastAsia="楷体" w:hAnsi="Times New Roman" w:hint="eastAsia"/>
        </w:rPr>
        <w:t>0</w:t>
      </w:r>
      <w:r w:rsidR="003D7C9F" w:rsidRPr="00D31D88">
        <w:rPr>
          <w:rFonts w:ascii="Times New Roman" w:eastAsia="楷体" w:hAnsi="Times New Roman" w:hint="eastAsia"/>
        </w:rPr>
        <w:t>日。</w:t>
      </w:r>
    </w:p>
    <w:p w:rsidR="003A2ADB" w:rsidRPr="00D31D88" w:rsidRDefault="003A2ADB" w:rsidP="003A2ADB">
      <w:pPr>
        <w:rPr>
          <w:rFonts w:ascii="Times New Roman" w:eastAsia="楷体" w:hAnsi="Times New Roman"/>
          <w:b/>
        </w:rPr>
      </w:pPr>
      <w:r w:rsidRPr="00D31D88">
        <w:rPr>
          <w:rFonts w:ascii="Times New Roman" w:eastAsia="楷体" w:hAnsi="Times New Roman" w:hint="eastAsia"/>
          <w:b/>
        </w:rPr>
        <w:t>一、</w:t>
      </w:r>
      <w:r w:rsidRPr="00D31D88">
        <w:rPr>
          <w:rFonts w:ascii="Times New Roman" w:eastAsia="楷体" w:hAnsi="Times New Roman"/>
          <w:b/>
        </w:rPr>
        <w:t>作品</w:t>
      </w:r>
      <w:r w:rsidRPr="00D31D88">
        <w:rPr>
          <w:rFonts w:ascii="Times New Roman" w:eastAsia="楷体" w:hAnsi="Times New Roman" w:hint="eastAsia"/>
          <w:b/>
        </w:rPr>
        <w:t>要求</w:t>
      </w:r>
    </w:p>
    <w:p w:rsidR="003A2ADB" w:rsidRPr="00D31D88" w:rsidRDefault="00431DF3" w:rsidP="0096250B">
      <w:pPr>
        <w:ind w:firstLineChars="200" w:firstLine="420"/>
        <w:outlineLvl w:val="0"/>
        <w:rPr>
          <w:rFonts w:ascii="Times New Roman" w:eastAsia="楷体" w:hAnsi="Times New Roman"/>
        </w:rPr>
      </w:pPr>
      <w:r w:rsidRPr="00D31D88">
        <w:rPr>
          <w:rFonts w:ascii="Times New Roman" w:eastAsia="楷体" w:hAnsi="Times New Roman" w:hint="eastAsia"/>
        </w:rPr>
        <w:t>（</w:t>
      </w:r>
      <w:r w:rsidRPr="00D31D88">
        <w:rPr>
          <w:rFonts w:ascii="Times New Roman" w:eastAsia="楷体" w:hAnsi="Times New Roman" w:hint="eastAsia"/>
        </w:rPr>
        <w:t>1</w:t>
      </w:r>
      <w:r w:rsidRPr="00D31D88">
        <w:rPr>
          <w:rFonts w:ascii="Times New Roman" w:eastAsia="楷体" w:hAnsi="Times New Roman" w:hint="eastAsia"/>
        </w:rPr>
        <w:t>）</w:t>
      </w:r>
      <w:r w:rsidR="003A2ADB" w:rsidRPr="00D31D88">
        <w:rPr>
          <w:rFonts w:ascii="Times New Roman" w:eastAsia="楷体" w:hAnsi="Times New Roman"/>
        </w:rPr>
        <w:t>参赛作品分为论文</w:t>
      </w:r>
      <w:r w:rsidR="003A2ADB" w:rsidRPr="00D31D88">
        <w:rPr>
          <w:rFonts w:ascii="Times New Roman" w:eastAsia="楷体" w:hAnsi="Times New Roman" w:hint="eastAsia"/>
        </w:rPr>
        <w:t>、</w:t>
      </w:r>
      <w:r w:rsidRPr="00D31D88">
        <w:rPr>
          <w:rFonts w:ascii="Times New Roman" w:eastAsia="楷体" w:hAnsi="Times New Roman" w:hint="eastAsia"/>
        </w:rPr>
        <w:t>发明</w:t>
      </w:r>
      <w:r w:rsidR="003A2ADB" w:rsidRPr="00D31D88">
        <w:rPr>
          <w:rFonts w:ascii="Times New Roman" w:eastAsia="楷体" w:hAnsi="Times New Roman"/>
        </w:rPr>
        <w:t>专利</w:t>
      </w:r>
      <w:r w:rsidR="003A2ADB" w:rsidRPr="00D31D88">
        <w:rPr>
          <w:rFonts w:ascii="Times New Roman" w:eastAsia="楷体" w:hAnsi="Times New Roman" w:hint="eastAsia"/>
        </w:rPr>
        <w:t>、</w:t>
      </w:r>
      <w:r w:rsidR="003A2ADB" w:rsidRPr="00D31D88">
        <w:rPr>
          <w:rFonts w:ascii="Times New Roman" w:eastAsia="楷体" w:hAnsi="Times New Roman"/>
        </w:rPr>
        <w:t>软件</w:t>
      </w:r>
      <w:r w:rsidR="003A2ADB" w:rsidRPr="00D31D88">
        <w:rPr>
          <w:rFonts w:ascii="Times New Roman" w:eastAsia="楷体" w:hAnsi="Times New Roman" w:hint="eastAsia"/>
        </w:rPr>
        <w:t>、</w:t>
      </w:r>
      <w:r w:rsidR="003A2ADB" w:rsidRPr="00D31D88">
        <w:rPr>
          <w:rFonts w:ascii="Times New Roman" w:eastAsia="楷体" w:hAnsi="Times New Roman"/>
        </w:rPr>
        <w:t>硬件四种类型</w:t>
      </w:r>
      <w:r w:rsidR="00D31D88">
        <w:rPr>
          <w:rFonts w:ascii="Times New Roman" w:eastAsia="楷体" w:hAnsi="Times New Roman" w:hint="eastAsia"/>
        </w:rPr>
        <w:t>；</w:t>
      </w:r>
    </w:p>
    <w:p w:rsidR="003A2ADB" w:rsidRPr="00D31D88" w:rsidRDefault="00431DF3" w:rsidP="003A2ADB">
      <w:pPr>
        <w:ind w:firstLineChars="200" w:firstLine="420"/>
        <w:rPr>
          <w:rFonts w:ascii="Times New Roman" w:eastAsia="楷体" w:hAnsi="Times New Roman"/>
        </w:rPr>
      </w:pPr>
      <w:r w:rsidRPr="00D31D88">
        <w:rPr>
          <w:rFonts w:ascii="Times New Roman" w:eastAsia="楷体" w:hAnsi="Times New Roman" w:hint="eastAsia"/>
        </w:rPr>
        <w:t>（</w:t>
      </w:r>
      <w:r w:rsidRPr="00D31D88">
        <w:rPr>
          <w:rFonts w:ascii="Times New Roman" w:eastAsia="楷体" w:hAnsi="Times New Roman" w:hint="eastAsia"/>
        </w:rPr>
        <w:t>2</w:t>
      </w:r>
      <w:r w:rsidRPr="00D31D88">
        <w:rPr>
          <w:rFonts w:ascii="Times New Roman" w:eastAsia="楷体" w:hAnsi="Times New Roman" w:hint="eastAsia"/>
        </w:rPr>
        <w:t>）</w:t>
      </w:r>
      <w:r w:rsidR="003A2ADB" w:rsidRPr="00D31D88">
        <w:rPr>
          <w:rFonts w:ascii="Times New Roman" w:eastAsia="楷体" w:hAnsi="Times New Roman"/>
        </w:rPr>
        <w:t>论文</w:t>
      </w:r>
      <w:r w:rsidR="003A2ADB" w:rsidRPr="00D31D88">
        <w:rPr>
          <w:rFonts w:ascii="Times New Roman" w:eastAsia="楷体" w:hAnsi="Times New Roman" w:hint="eastAsia"/>
        </w:rPr>
        <w:t>、</w:t>
      </w:r>
      <w:r w:rsidRPr="00D31D88">
        <w:rPr>
          <w:rFonts w:ascii="Times New Roman" w:eastAsia="楷体" w:hAnsi="Times New Roman" w:hint="eastAsia"/>
        </w:rPr>
        <w:t>发明</w:t>
      </w:r>
      <w:r w:rsidR="003A2ADB" w:rsidRPr="00D31D88">
        <w:rPr>
          <w:rFonts w:ascii="Times New Roman" w:eastAsia="楷体" w:hAnsi="Times New Roman"/>
        </w:rPr>
        <w:t>专利成果</w:t>
      </w:r>
      <w:r w:rsidR="003A2ADB" w:rsidRPr="00D31D88">
        <w:rPr>
          <w:rFonts w:ascii="Times New Roman" w:eastAsia="楷体" w:hAnsi="Times New Roman" w:hint="eastAsia"/>
        </w:rPr>
        <w:t>在</w:t>
      </w:r>
      <w:r w:rsidR="003A2ADB" w:rsidRPr="00D31D88">
        <w:rPr>
          <w:rFonts w:ascii="Times New Roman" w:eastAsia="楷体" w:hAnsi="Times New Roman" w:hint="eastAsia"/>
        </w:rPr>
        <w:t>201</w:t>
      </w:r>
      <w:r w:rsidR="009278E8">
        <w:rPr>
          <w:rFonts w:ascii="Times New Roman" w:eastAsia="楷体" w:hAnsi="Times New Roman" w:hint="eastAsia"/>
        </w:rPr>
        <w:t>9</w:t>
      </w:r>
      <w:r w:rsidR="003A2ADB" w:rsidRPr="00D31D88">
        <w:rPr>
          <w:rFonts w:ascii="Times New Roman" w:eastAsia="楷体" w:hAnsi="Times New Roman" w:hint="eastAsia"/>
        </w:rPr>
        <w:t>.</w:t>
      </w:r>
      <w:r w:rsidR="003B2606">
        <w:rPr>
          <w:rFonts w:ascii="Times New Roman" w:eastAsia="楷体" w:hAnsi="Times New Roman" w:hint="eastAsia"/>
        </w:rPr>
        <w:t>1</w:t>
      </w:r>
      <w:r w:rsidR="00C413E3">
        <w:rPr>
          <w:rFonts w:ascii="Times New Roman" w:eastAsia="楷体" w:hAnsi="Times New Roman" w:hint="eastAsia"/>
        </w:rPr>
        <w:t>0</w:t>
      </w:r>
      <w:r w:rsidR="003A2ADB" w:rsidRPr="00D31D88">
        <w:rPr>
          <w:rFonts w:ascii="Times New Roman" w:eastAsia="楷体" w:hAnsi="Times New Roman" w:hint="eastAsia"/>
        </w:rPr>
        <w:t>.</w:t>
      </w:r>
      <w:r w:rsidR="009278E8">
        <w:rPr>
          <w:rFonts w:ascii="Times New Roman" w:eastAsia="楷体" w:hAnsi="Times New Roman" w:hint="eastAsia"/>
        </w:rPr>
        <w:t>20</w:t>
      </w:r>
      <w:r w:rsidR="003A2ADB" w:rsidRPr="00D31D88">
        <w:rPr>
          <w:rFonts w:ascii="Times New Roman" w:eastAsia="楷体" w:hAnsi="Times New Roman" w:hint="eastAsia"/>
        </w:rPr>
        <w:t>日</w:t>
      </w:r>
      <w:r w:rsidR="00D31D88" w:rsidRPr="00D31D88">
        <w:rPr>
          <w:rFonts w:ascii="Times New Roman" w:eastAsia="楷体" w:hAnsi="Times New Roman" w:hint="eastAsia"/>
        </w:rPr>
        <w:t>之</w:t>
      </w:r>
      <w:r w:rsidR="003A2ADB" w:rsidRPr="00D31D88">
        <w:rPr>
          <w:rFonts w:ascii="Times New Roman" w:eastAsia="楷体" w:hAnsi="Times New Roman" w:hint="eastAsia"/>
        </w:rPr>
        <w:t>前接</w:t>
      </w:r>
      <w:bookmarkStart w:id="0" w:name="_GoBack"/>
      <w:bookmarkEnd w:id="0"/>
      <w:r w:rsidR="003A2ADB" w:rsidRPr="00D31D88">
        <w:rPr>
          <w:rFonts w:ascii="Times New Roman" w:eastAsia="楷体" w:hAnsi="Times New Roman" w:hint="eastAsia"/>
        </w:rPr>
        <w:t>收到录用通知</w:t>
      </w:r>
      <w:r w:rsidRPr="00D31D88">
        <w:rPr>
          <w:rFonts w:ascii="Times New Roman" w:eastAsia="楷体" w:hAnsi="Times New Roman" w:hint="eastAsia"/>
        </w:rPr>
        <w:t>、公开发表</w:t>
      </w:r>
      <w:r w:rsidR="003A2ADB" w:rsidRPr="00D31D88">
        <w:rPr>
          <w:rFonts w:ascii="Times New Roman" w:eastAsia="楷体" w:hAnsi="Times New Roman" w:hint="eastAsia"/>
        </w:rPr>
        <w:t>或者授权发明专利的</w:t>
      </w:r>
      <w:r w:rsidRPr="00D31D88">
        <w:rPr>
          <w:rFonts w:ascii="Times New Roman" w:eastAsia="楷体" w:hAnsi="Times New Roman" w:hint="eastAsia"/>
        </w:rPr>
        <w:t>，可以作为</w:t>
      </w:r>
      <w:r w:rsidR="003A2ADB" w:rsidRPr="00D31D88">
        <w:rPr>
          <w:rFonts w:ascii="Times New Roman" w:eastAsia="楷体" w:hAnsi="Times New Roman" w:hint="eastAsia"/>
        </w:rPr>
        <w:t>成果申报；</w:t>
      </w:r>
    </w:p>
    <w:p w:rsidR="00431DF3" w:rsidRPr="00D31D88" w:rsidRDefault="00431DF3" w:rsidP="003A2ADB">
      <w:pPr>
        <w:ind w:firstLineChars="200" w:firstLine="420"/>
        <w:rPr>
          <w:rFonts w:ascii="Times New Roman" w:eastAsia="楷体" w:hAnsi="Times New Roman"/>
        </w:rPr>
      </w:pPr>
      <w:r w:rsidRPr="00D31D88">
        <w:rPr>
          <w:rFonts w:ascii="Times New Roman" w:eastAsia="楷体" w:hAnsi="Times New Roman" w:hint="eastAsia"/>
        </w:rPr>
        <w:t>（</w:t>
      </w:r>
      <w:r w:rsidRPr="00D31D88">
        <w:rPr>
          <w:rFonts w:ascii="Times New Roman" w:eastAsia="楷体" w:hAnsi="Times New Roman" w:hint="eastAsia"/>
        </w:rPr>
        <w:t>3</w:t>
      </w:r>
      <w:r w:rsidRPr="00D31D88">
        <w:rPr>
          <w:rFonts w:ascii="Times New Roman" w:eastAsia="楷体" w:hAnsi="Times New Roman" w:hint="eastAsia"/>
        </w:rPr>
        <w:t>）软件作品可以是运行到终端的各类应用系统，也可以是运行于移动终端的</w:t>
      </w:r>
      <w:r w:rsidRPr="00D31D88">
        <w:rPr>
          <w:rFonts w:ascii="Times New Roman" w:eastAsia="楷体" w:hAnsi="Times New Roman" w:hint="eastAsia"/>
        </w:rPr>
        <w:t>app</w:t>
      </w:r>
      <w:r w:rsidRPr="00D31D88">
        <w:rPr>
          <w:rFonts w:ascii="Times New Roman" w:eastAsia="楷体" w:hAnsi="Times New Roman" w:hint="eastAsia"/>
        </w:rPr>
        <w:t>。要求可以单独安装运行，并演示其功能；</w:t>
      </w:r>
    </w:p>
    <w:p w:rsidR="00431DF3" w:rsidRPr="00D31D88" w:rsidRDefault="00431DF3" w:rsidP="003A2ADB">
      <w:pPr>
        <w:ind w:firstLineChars="200" w:firstLine="420"/>
        <w:rPr>
          <w:rFonts w:ascii="Times New Roman" w:eastAsia="楷体" w:hAnsi="Times New Roman"/>
        </w:rPr>
      </w:pPr>
      <w:r w:rsidRPr="00D31D88">
        <w:rPr>
          <w:rFonts w:ascii="Times New Roman" w:eastAsia="楷体" w:hAnsi="Times New Roman" w:hint="eastAsia"/>
        </w:rPr>
        <w:t>（</w:t>
      </w:r>
      <w:r w:rsidRPr="00D31D88">
        <w:rPr>
          <w:rFonts w:ascii="Times New Roman" w:eastAsia="楷体" w:hAnsi="Times New Roman" w:hint="eastAsia"/>
        </w:rPr>
        <w:t>4</w:t>
      </w:r>
      <w:r w:rsidRPr="00D31D88">
        <w:rPr>
          <w:rFonts w:ascii="Times New Roman" w:eastAsia="楷体" w:hAnsi="Times New Roman" w:hint="eastAsia"/>
        </w:rPr>
        <w:t>）硬件作品应可以独立运行</w:t>
      </w:r>
      <w:r w:rsidR="00D31D88">
        <w:rPr>
          <w:rFonts w:ascii="Times New Roman" w:eastAsia="楷体" w:hAnsi="Times New Roman" w:hint="eastAsia"/>
        </w:rPr>
        <w:t>，</w:t>
      </w:r>
      <w:r w:rsidRPr="00D31D88">
        <w:rPr>
          <w:rFonts w:ascii="Times New Roman" w:eastAsia="楷体" w:hAnsi="Times New Roman" w:hint="eastAsia"/>
        </w:rPr>
        <w:t>并演示其功能。</w:t>
      </w:r>
    </w:p>
    <w:p w:rsidR="003D7C9F" w:rsidRPr="003D7C9F" w:rsidRDefault="003A2ADB" w:rsidP="003D7C9F">
      <w:pPr>
        <w:rPr>
          <w:rFonts w:ascii="Times New Roman" w:eastAsia="楷体" w:hAnsi="Times New Roman"/>
          <w:b/>
        </w:rPr>
      </w:pPr>
      <w:r>
        <w:rPr>
          <w:rFonts w:ascii="Times New Roman" w:eastAsia="楷体" w:hAnsi="Times New Roman" w:hint="eastAsia"/>
          <w:b/>
        </w:rPr>
        <w:t>二</w:t>
      </w:r>
      <w:r w:rsidR="003D7C9F" w:rsidRPr="003D7C9F">
        <w:rPr>
          <w:rFonts w:ascii="Times New Roman" w:eastAsia="楷体" w:hAnsi="Times New Roman" w:hint="eastAsia"/>
          <w:b/>
        </w:rPr>
        <w:t>、评选说明</w:t>
      </w:r>
    </w:p>
    <w:p w:rsidR="003D7C9F" w:rsidRDefault="00EF5255" w:rsidP="003D7C9F">
      <w:pPr>
        <w:widowControl/>
        <w:spacing w:line="317" w:lineRule="atLeast"/>
        <w:ind w:firstLine="400"/>
        <w:jc w:val="left"/>
        <w:rPr>
          <w:rFonts w:ascii="Times New Roman" w:eastAsia="楷体" w:hAnsi="Times New Roman"/>
        </w:rPr>
      </w:pPr>
      <w:r>
        <w:rPr>
          <w:rFonts w:ascii="Times New Roman" w:eastAsia="楷体" w:hAnsi="Times New Roman" w:cs="Arial" w:hint="eastAsia"/>
          <w:kern w:val="0"/>
          <w:szCs w:val="20"/>
        </w:rPr>
        <w:t>1</w:t>
      </w:r>
      <w:r w:rsidR="003D7C9F" w:rsidRPr="003D7C9F">
        <w:rPr>
          <w:rFonts w:ascii="Times New Roman" w:eastAsia="楷体" w:hAnsi="Times New Roman" w:cs="Arial" w:hint="eastAsia"/>
          <w:kern w:val="0"/>
          <w:szCs w:val="20"/>
        </w:rPr>
        <w:t>.</w:t>
      </w:r>
      <w:r w:rsidR="003D7C9F" w:rsidRPr="003D7C9F">
        <w:rPr>
          <w:rFonts w:ascii="Times New Roman" w:eastAsia="楷体" w:hAnsi="Times New Roman" w:cs="Arial"/>
          <w:kern w:val="0"/>
        </w:rPr>
        <w:t> </w:t>
      </w:r>
      <w:r w:rsidR="00E12CE5">
        <w:rPr>
          <w:rFonts w:ascii="Times New Roman" w:eastAsia="楷体" w:hAnsi="Times New Roman" w:cs="Arial" w:hint="eastAsia"/>
          <w:kern w:val="0"/>
        </w:rPr>
        <w:t xml:space="preserve"> </w:t>
      </w:r>
      <w:r w:rsidR="001A066C">
        <w:rPr>
          <w:rFonts w:ascii="Times New Roman" w:eastAsia="楷体" w:hAnsi="Times New Roman" w:cs="Arial" w:hint="eastAsia"/>
          <w:kern w:val="0"/>
          <w:szCs w:val="20"/>
        </w:rPr>
        <w:t>参评作品须以</w:t>
      </w:r>
      <w:r w:rsidR="009B232E">
        <w:rPr>
          <w:rFonts w:ascii="Times New Roman" w:eastAsia="楷体" w:hAnsi="Times New Roman" w:cs="Arial" w:hint="eastAsia"/>
          <w:kern w:val="0"/>
          <w:szCs w:val="20"/>
        </w:rPr>
        <w:t>我校</w:t>
      </w:r>
      <w:r w:rsidR="001A066C">
        <w:rPr>
          <w:rFonts w:ascii="Times New Roman" w:eastAsia="楷体" w:hAnsi="Times New Roman" w:cs="Arial" w:hint="eastAsia"/>
          <w:kern w:val="0"/>
          <w:szCs w:val="20"/>
        </w:rPr>
        <w:t>研究生为主体</w:t>
      </w:r>
      <w:r w:rsidR="00E12CE5">
        <w:rPr>
          <w:rFonts w:ascii="Times New Roman" w:eastAsia="楷体" w:hAnsi="Times New Roman" w:cs="Arial" w:hint="eastAsia"/>
          <w:kern w:val="0"/>
          <w:szCs w:val="20"/>
        </w:rPr>
        <w:t>，体现我校研究生高水平研究能力的优秀作品</w:t>
      </w:r>
      <w:r w:rsidR="003D7C9F" w:rsidRPr="003D7C9F">
        <w:rPr>
          <w:rFonts w:ascii="Times New Roman" w:eastAsia="楷体" w:hAnsi="Times New Roman" w:hint="eastAsia"/>
        </w:rPr>
        <w:t>；</w:t>
      </w:r>
    </w:p>
    <w:p w:rsidR="003D7C9F" w:rsidRPr="003D7C9F" w:rsidRDefault="00B51F78" w:rsidP="00B51F78">
      <w:pPr>
        <w:widowControl/>
        <w:spacing w:line="317" w:lineRule="atLeast"/>
        <w:ind w:firstLine="400"/>
        <w:jc w:val="left"/>
        <w:rPr>
          <w:rFonts w:ascii="Times New Roman" w:eastAsia="楷体" w:hAnsi="Times New Roman" w:cs="Arial"/>
          <w:kern w:val="0"/>
          <w:szCs w:val="16"/>
        </w:rPr>
      </w:pPr>
      <w:r>
        <w:rPr>
          <w:rFonts w:ascii="Times New Roman" w:eastAsia="楷体" w:hAnsi="Times New Roman" w:hint="eastAsia"/>
        </w:rPr>
        <w:t xml:space="preserve">2. </w:t>
      </w:r>
      <w:r>
        <w:rPr>
          <w:rFonts w:ascii="Times New Roman" w:eastAsia="楷体" w:hAnsi="Times New Roman" w:cs="Arial" w:hint="eastAsia"/>
          <w:kern w:val="0"/>
          <w:szCs w:val="20"/>
        </w:rPr>
        <w:t>评奖分两轮进行，第一轮</w:t>
      </w:r>
      <w:r w:rsidR="00C0082E">
        <w:rPr>
          <w:rFonts w:ascii="Times New Roman" w:eastAsia="楷体" w:hAnsi="Times New Roman" w:cs="Arial" w:hint="eastAsia"/>
          <w:kern w:val="0"/>
          <w:szCs w:val="20"/>
        </w:rPr>
        <w:t>初评，由专家组根据提交作品</w:t>
      </w:r>
      <w:r w:rsidR="003C2FD2">
        <w:rPr>
          <w:rFonts w:ascii="Times New Roman" w:eastAsia="楷体" w:hAnsi="Times New Roman" w:cs="Arial" w:hint="eastAsia"/>
          <w:kern w:val="0"/>
          <w:szCs w:val="20"/>
        </w:rPr>
        <w:t>电子版</w:t>
      </w:r>
      <w:r w:rsidR="00C0082E">
        <w:rPr>
          <w:rFonts w:ascii="Times New Roman" w:eastAsia="楷体" w:hAnsi="Times New Roman" w:cs="Arial" w:hint="eastAsia"/>
          <w:kern w:val="0"/>
          <w:szCs w:val="20"/>
        </w:rPr>
        <w:t>情况进行打分</w:t>
      </w:r>
      <w:r>
        <w:rPr>
          <w:rFonts w:ascii="Times New Roman" w:eastAsia="楷体" w:hAnsi="Times New Roman" w:cs="Arial" w:hint="eastAsia"/>
          <w:kern w:val="0"/>
          <w:szCs w:val="20"/>
        </w:rPr>
        <w:t>，优秀作品进入第二轮现场评定环节</w:t>
      </w:r>
      <w:r w:rsidR="00264124">
        <w:rPr>
          <w:rFonts w:ascii="Times New Roman" w:eastAsia="楷体" w:hAnsi="Times New Roman" w:cs="Arial" w:hint="eastAsia"/>
          <w:kern w:val="0"/>
          <w:szCs w:val="20"/>
        </w:rPr>
        <w:t>，</w:t>
      </w:r>
      <w:r w:rsidR="00C0082E">
        <w:rPr>
          <w:rFonts w:ascii="Times New Roman" w:eastAsia="楷体" w:hAnsi="Times New Roman" w:cs="Arial" w:hint="eastAsia"/>
          <w:kern w:val="0"/>
          <w:szCs w:val="20"/>
        </w:rPr>
        <w:t>未进入第二轮的</w:t>
      </w:r>
      <w:r w:rsidR="00264124">
        <w:rPr>
          <w:rFonts w:ascii="Times New Roman" w:eastAsia="楷体" w:hAnsi="Times New Roman" w:cs="Arial" w:hint="eastAsia"/>
          <w:kern w:val="0"/>
          <w:szCs w:val="20"/>
        </w:rPr>
        <w:t>参赛作品自动进入三等奖；</w:t>
      </w:r>
      <w:r w:rsidR="00C0082E">
        <w:rPr>
          <w:rFonts w:ascii="Times New Roman" w:eastAsia="楷体" w:hAnsi="Times New Roman" w:cs="Arial" w:hint="eastAsia"/>
          <w:kern w:val="0"/>
          <w:szCs w:val="20"/>
        </w:rPr>
        <w:t>第二轮</w:t>
      </w:r>
      <w:r>
        <w:rPr>
          <w:rFonts w:ascii="Times New Roman" w:eastAsia="楷体" w:hAnsi="Times New Roman" w:cs="Arial" w:hint="eastAsia"/>
          <w:kern w:val="0"/>
        </w:rPr>
        <w:t>现场</w:t>
      </w:r>
      <w:r w:rsidR="00987FC9">
        <w:rPr>
          <w:rFonts w:ascii="Times New Roman" w:eastAsia="楷体" w:hAnsi="Times New Roman" w:cs="Arial" w:hint="eastAsia"/>
          <w:kern w:val="0"/>
        </w:rPr>
        <w:t>评定环节</w:t>
      </w:r>
      <w:r w:rsidR="00C0082E">
        <w:rPr>
          <w:rFonts w:ascii="Times New Roman" w:eastAsia="楷体" w:hAnsi="Times New Roman" w:cs="Arial" w:hint="eastAsia"/>
          <w:kern w:val="0"/>
        </w:rPr>
        <w:t>，</w:t>
      </w:r>
      <w:r w:rsidR="00987FC9">
        <w:rPr>
          <w:rFonts w:ascii="Times New Roman" w:eastAsia="楷体" w:hAnsi="Times New Roman" w:cs="Arial" w:hint="eastAsia"/>
          <w:kern w:val="0"/>
        </w:rPr>
        <w:t>主要以展板形式，申报人也可结合</w:t>
      </w:r>
      <w:r w:rsidR="00987FC9">
        <w:rPr>
          <w:rFonts w:ascii="Times New Roman" w:eastAsia="楷体" w:hAnsi="Times New Roman" w:cs="Arial" w:hint="eastAsia"/>
          <w:kern w:val="0"/>
        </w:rPr>
        <w:t>PPT</w:t>
      </w:r>
      <w:r w:rsidR="00987FC9">
        <w:rPr>
          <w:rFonts w:ascii="Times New Roman" w:eastAsia="楷体" w:hAnsi="Times New Roman" w:cs="Arial" w:hint="eastAsia"/>
          <w:kern w:val="0"/>
        </w:rPr>
        <w:t>、实物等讲解</w:t>
      </w:r>
      <w:r>
        <w:rPr>
          <w:rFonts w:ascii="Times New Roman" w:eastAsia="楷体" w:hAnsi="Times New Roman" w:cs="Arial" w:hint="eastAsia"/>
          <w:kern w:val="0"/>
        </w:rPr>
        <w:t>，</w:t>
      </w:r>
      <w:r w:rsidR="00C0082E">
        <w:rPr>
          <w:rFonts w:ascii="Times New Roman" w:eastAsia="楷体" w:hAnsi="Times New Roman" w:cs="Arial" w:hint="eastAsia"/>
          <w:kern w:val="0"/>
        </w:rPr>
        <w:t>评审专家组现场质询，评审专家组根据申报人现场答辩情况</w:t>
      </w:r>
      <w:r>
        <w:rPr>
          <w:rFonts w:ascii="Times New Roman" w:eastAsia="楷体" w:hAnsi="Times New Roman" w:cs="Arial" w:hint="eastAsia"/>
          <w:kern w:val="0"/>
        </w:rPr>
        <w:t>评选出一等奖、二等奖</w:t>
      </w:r>
      <w:r w:rsidR="00987FC9">
        <w:rPr>
          <w:rFonts w:ascii="Times New Roman" w:eastAsia="楷体" w:hAnsi="Times New Roman" w:cs="Arial" w:hint="eastAsia"/>
          <w:kern w:val="0"/>
        </w:rPr>
        <w:t>，</w:t>
      </w:r>
      <w:r w:rsidR="00987FC9">
        <w:rPr>
          <w:rFonts w:ascii="Times New Roman" w:eastAsia="楷体" w:hAnsi="Times New Roman" w:cs="Arial" w:hint="eastAsia"/>
          <w:kern w:val="0"/>
          <w:szCs w:val="20"/>
        </w:rPr>
        <w:t>评奖工作</w:t>
      </w:r>
      <w:r>
        <w:rPr>
          <w:rFonts w:ascii="Times New Roman" w:eastAsia="楷体" w:hAnsi="Times New Roman" w:cs="Arial" w:hint="eastAsia"/>
          <w:kern w:val="0"/>
          <w:szCs w:val="20"/>
        </w:rPr>
        <w:t>坚持质量第一、宁缺勿滥原则；</w:t>
      </w:r>
      <w:r w:rsidRPr="003D7C9F">
        <w:rPr>
          <w:rFonts w:ascii="Times New Roman" w:eastAsia="楷体" w:hAnsi="Times New Roman" w:cs="Arial"/>
          <w:kern w:val="0"/>
          <w:szCs w:val="16"/>
        </w:rPr>
        <w:t xml:space="preserve"> </w:t>
      </w:r>
    </w:p>
    <w:p w:rsidR="000D5C6D" w:rsidRPr="003D7C9F" w:rsidRDefault="009B232E" w:rsidP="003D7C9F">
      <w:pPr>
        <w:widowControl/>
        <w:spacing w:line="317" w:lineRule="atLeast"/>
        <w:ind w:firstLine="400"/>
        <w:jc w:val="left"/>
        <w:rPr>
          <w:rFonts w:ascii="Times New Roman" w:eastAsia="楷体" w:hAnsi="Times New Roman" w:cs="Arial"/>
          <w:kern w:val="0"/>
          <w:szCs w:val="20"/>
        </w:rPr>
      </w:pPr>
      <w:r>
        <w:rPr>
          <w:rFonts w:ascii="Times New Roman" w:eastAsia="楷体" w:hAnsi="Times New Roman" w:cs="Arial" w:hint="eastAsia"/>
          <w:kern w:val="0"/>
          <w:szCs w:val="20"/>
        </w:rPr>
        <w:t>3</w:t>
      </w:r>
      <w:r w:rsidR="000D5C6D">
        <w:rPr>
          <w:rFonts w:ascii="Times New Roman" w:eastAsia="楷体" w:hAnsi="Times New Roman" w:cs="Arial" w:hint="eastAsia"/>
          <w:kern w:val="0"/>
          <w:szCs w:val="20"/>
        </w:rPr>
        <w:t>．</w:t>
      </w:r>
      <w:r w:rsidR="00127C5F">
        <w:rPr>
          <w:rFonts w:ascii="Times New Roman" w:eastAsia="楷体" w:hAnsi="Times New Roman" w:cs="Arial" w:hint="eastAsia"/>
          <w:kern w:val="0"/>
          <w:szCs w:val="20"/>
        </w:rPr>
        <w:t>本次论坛</w:t>
      </w:r>
      <w:r w:rsidR="000D5C6D">
        <w:rPr>
          <w:rFonts w:ascii="Times New Roman" w:eastAsia="楷体" w:hAnsi="Times New Roman" w:cs="Arial" w:hint="eastAsia"/>
          <w:kern w:val="0"/>
          <w:szCs w:val="20"/>
        </w:rPr>
        <w:t>获</w:t>
      </w:r>
      <w:r w:rsidR="00127C5F">
        <w:rPr>
          <w:rFonts w:ascii="Times New Roman" w:eastAsia="楷体" w:hAnsi="Times New Roman" w:cs="Arial" w:hint="eastAsia"/>
          <w:kern w:val="0"/>
          <w:szCs w:val="20"/>
        </w:rPr>
        <w:t>奖</w:t>
      </w:r>
      <w:r w:rsidR="000D5C6D">
        <w:rPr>
          <w:rFonts w:ascii="Times New Roman" w:eastAsia="楷体" w:hAnsi="Times New Roman" w:cs="Arial" w:hint="eastAsia"/>
          <w:kern w:val="0"/>
          <w:szCs w:val="20"/>
        </w:rPr>
        <w:t>作品，</w:t>
      </w:r>
      <w:r w:rsidR="00E20E4D">
        <w:rPr>
          <w:rFonts w:ascii="Times New Roman" w:eastAsia="楷体" w:hAnsi="Times New Roman" w:cs="Arial" w:hint="eastAsia"/>
          <w:kern w:val="0"/>
          <w:szCs w:val="20"/>
        </w:rPr>
        <w:t>在评定</w:t>
      </w:r>
      <w:r w:rsidR="007C0A47">
        <w:rPr>
          <w:rFonts w:ascii="Times New Roman" w:eastAsia="楷体" w:hAnsi="Times New Roman" w:cs="Arial" w:hint="eastAsia"/>
          <w:kern w:val="0"/>
          <w:szCs w:val="20"/>
        </w:rPr>
        <w:t>研究生</w:t>
      </w:r>
      <w:r w:rsidR="00E20E4D">
        <w:rPr>
          <w:rFonts w:ascii="Times New Roman" w:eastAsia="楷体" w:hAnsi="Times New Roman" w:cs="Arial" w:hint="eastAsia"/>
          <w:kern w:val="0"/>
          <w:szCs w:val="20"/>
        </w:rPr>
        <w:t>奖学金等环节予以认定</w:t>
      </w:r>
      <w:r w:rsidR="00127C5F">
        <w:rPr>
          <w:rFonts w:ascii="Times New Roman" w:eastAsia="楷体" w:hAnsi="Times New Roman" w:cs="Arial" w:hint="eastAsia"/>
          <w:kern w:val="0"/>
          <w:szCs w:val="20"/>
        </w:rPr>
        <w:t>，认定方法参照</w:t>
      </w:r>
      <w:r w:rsidR="00E51208">
        <w:rPr>
          <w:rFonts w:ascii="Times New Roman" w:eastAsia="楷体" w:hAnsi="Times New Roman" w:cs="Arial" w:hint="eastAsia"/>
          <w:kern w:val="0"/>
          <w:szCs w:val="20"/>
        </w:rPr>
        <w:t>研究生</w:t>
      </w:r>
      <w:r w:rsidR="00127C5F">
        <w:rPr>
          <w:rFonts w:ascii="Times New Roman" w:eastAsia="楷体" w:hAnsi="Times New Roman" w:cs="Arial" w:hint="eastAsia"/>
          <w:kern w:val="0"/>
          <w:szCs w:val="20"/>
        </w:rPr>
        <w:t>实践</w:t>
      </w:r>
      <w:r w:rsidR="00937FBC">
        <w:rPr>
          <w:rFonts w:ascii="Times New Roman" w:eastAsia="楷体" w:hAnsi="Times New Roman" w:cs="Arial" w:hint="eastAsia"/>
          <w:kern w:val="0"/>
          <w:szCs w:val="20"/>
        </w:rPr>
        <w:t>管理规定</w:t>
      </w:r>
      <w:r w:rsidR="000F40F3">
        <w:rPr>
          <w:rFonts w:ascii="Times New Roman" w:eastAsia="楷体" w:hAnsi="Times New Roman" w:cs="Arial" w:hint="eastAsia"/>
          <w:kern w:val="0"/>
          <w:szCs w:val="20"/>
        </w:rPr>
        <w:t>（</w:t>
      </w:r>
      <w:r w:rsidR="000642B1">
        <w:rPr>
          <w:rFonts w:ascii="Times New Roman" w:eastAsia="楷体" w:hAnsi="Times New Roman" w:cs="Arial" w:hint="eastAsia"/>
          <w:kern w:val="0"/>
          <w:szCs w:val="20"/>
        </w:rPr>
        <w:t>具体</w:t>
      </w:r>
      <w:r w:rsidR="000F40F3">
        <w:rPr>
          <w:rFonts w:ascii="Times New Roman" w:eastAsia="楷体" w:hAnsi="Times New Roman" w:cs="Arial" w:hint="eastAsia"/>
          <w:kern w:val="0"/>
          <w:szCs w:val="20"/>
        </w:rPr>
        <w:t>参照省部级</w:t>
      </w:r>
      <w:r w:rsidR="000F40F3">
        <w:rPr>
          <w:rFonts w:ascii="Times New Roman" w:eastAsia="楷体" w:hAnsi="Times New Roman" w:cs="Arial" w:hint="eastAsia"/>
          <w:kern w:val="0"/>
          <w:szCs w:val="20"/>
        </w:rPr>
        <w:t>B</w:t>
      </w:r>
      <w:r w:rsidR="000F40F3">
        <w:rPr>
          <w:rFonts w:ascii="Times New Roman" w:eastAsia="楷体" w:hAnsi="Times New Roman" w:cs="Arial" w:hint="eastAsia"/>
          <w:kern w:val="0"/>
          <w:szCs w:val="20"/>
        </w:rPr>
        <w:t>类</w:t>
      </w:r>
      <w:r w:rsidR="000F40F3">
        <w:rPr>
          <w:rFonts w:ascii="Times New Roman" w:eastAsia="楷体" w:hAnsi="Times New Roman" w:cs="Arial" w:hint="eastAsia"/>
          <w:kern w:val="0"/>
          <w:szCs w:val="20"/>
        </w:rPr>
        <w:t>/</w:t>
      </w:r>
      <w:r w:rsidR="000F40F3">
        <w:rPr>
          <w:rFonts w:ascii="Times New Roman" w:eastAsia="楷体" w:hAnsi="Times New Roman" w:cs="Arial" w:hint="eastAsia"/>
          <w:kern w:val="0"/>
          <w:szCs w:val="20"/>
        </w:rPr>
        <w:t>校级）</w:t>
      </w:r>
      <w:r w:rsidR="00E20E4D">
        <w:rPr>
          <w:rFonts w:ascii="Times New Roman" w:eastAsia="楷体" w:hAnsi="Times New Roman" w:cs="Arial" w:hint="eastAsia"/>
          <w:kern w:val="0"/>
          <w:szCs w:val="20"/>
        </w:rPr>
        <w:t>。</w:t>
      </w:r>
    </w:p>
    <w:p w:rsidR="003D7C9F" w:rsidRPr="003D7C9F" w:rsidRDefault="003D7C9F" w:rsidP="003D7C9F">
      <w:pPr>
        <w:rPr>
          <w:rFonts w:ascii="Times New Roman" w:eastAsia="楷体" w:hAnsi="Times New Roman"/>
          <w:b/>
          <w:szCs w:val="24"/>
        </w:rPr>
      </w:pPr>
      <w:r w:rsidRPr="003D7C9F">
        <w:rPr>
          <w:rFonts w:ascii="Times New Roman" w:eastAsia="楷体" w:hAnsi="Times New Roman" w:hint="eastAsia"/>
          <w:b/>
          <w:szCs w:val="24"/>
        </w:rPr>
        <w:t>三、评分规则</w:t>
      </w:r>
    </w:p>
    <w:p w:rsidR="003D7C9F" w:rsidRPr="003D7C9F" w:rsidRDefault="003D7C9F" w:rsidP="00D31D88">
      <w:pPr>
        <w:ind w:firstLineChars="200" w:firstLine="420"/>
        <w:rPr>
          <w:rFonts w:ascii="Times New Roman" w:eastAsia="楷体" w:hAnsi="Times New Roman"/>
          <w:szCs w:val="24"/>
        </w:rPr>
      </w:pPr>
      <w:r w:rsidRPr="003D7C9F">
        <w:rPr>
          <w:rFonts w:ascii="Times New Roman" w:eastAsia="楷体" w:hAnsi="Times New Roman" w:hint="eastAsia"/>
          <w:szCs w:val="24"/>
        </w:rPr>
        <w:t>本次活动评分实行</w:t>
      </w:r>
      <w:r w:rsidRPr="003D7C9F">
        <w:rPr>
          <w:rFonts w:ascii="Times New Roman" w:eastAsia="楷体" w:hAnsi="Times New Roman" w:hint="eastAsia"/>
          <w:szCs w:val="24"/>
        </w:rPr>
        <w:t>100</w:t>
      </w:r>
      <w:r w:rsidRPr="003D7C9F">
        <w:rPr>
          <w:rFonts w:ascii="Times New Roman" w:eastAsia="楷体" w:hAnsi="Times New Roman" w:hint="eastAsia"/>
          <w:szCs w:val="24"/>
        </w:rPr>
        <w:t>分制。评委会成员根据评分标准逐项打分，取评委会成员的平均分作为该项成果的最终得分。根据评分情况确定评奖建议名单，报本</w:t>
      </w:r>
      <w:r w:rsidRPr="003D7C9F">
        <w:rPr>
          <w:rFonts w:ascii="Times New Roman" w:eastAsia="楷体" w:hAnsi="Times New Roman"/>
        </w:rPr>
        <w:t>论坛指导委员会成员</w:t>
      </w:r>
      <w:r w:rsidRPr="003D7C9F">
        <w:rPr>
          <w:rFonts w:ascii="Times New Roman" w:eastAsia="楷体" w:hAnsi="Times New Roman" w:hint="eastAsia"/>
          <w:szCs w:val="24"/>
        </w:rPr>
        <w:t>最后审定。</w:t>
      </w:r>
    </w:p>
    <w:tbl>
      <w:tblPr>
        <w:tblStyle w:val="a5"/>
        <w:tblW w:w="0" w:type="auto"/>
        <w:tblBorders>
          <w:left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1101"/>
        <w:gridCol w:w="4471"/>
        <w:gridCol w:w="929"/>
        <w:gridCol w:w="929"/>
        <w:gridCol w:w="930"/>
      </w:tblGrid>
      <w:tr w:rsidR="003D7C9F" w:rsidRPr="003D7C9F" w:rsidTr="003D7C9F">
        <w:trPr>
          <w:cnfStyle w:val="100000000000"/>
          <w:trHeight w:val="104"/>
        </w:trPr>
        <w:tc>
          <w:tcPr>
            <w:cnfStyle w:val="001000000000"/>
            <w:tcW w:w="110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D7C9F" w:rsidRPr="003D7C9F" w:rsidRDefault="003D7C9F" w:rsidP="003D7C9F">
            <w:pPr>
              <w:jc w:val="center"/>
              <w:rPr>
                <w:rFonts w:ascii="Times New Roman" w:eastAsia="楷体" w:hAnsi="Times New Roman"/>
                <w:color w:val="auto"/>
                <w:sz w:val="18"/>
                <w:szCs w:val="18"/>
              </w:rPr>
            </w:pPr>
            <w:r w:rsidRPr="003D7C9F">
              <w:rPr>
                <w:rFonts w:ascii="Times New Roman" w:eastAsia="楷体" w:hAnsi="Times New Roman"/>
              </w:rPr>
              <w:t> </w:t>
            </w:r>
            <w:r w:rsidRPr="003D7C9F">
              <w:rPr>
                <w:rFonts w:ascii="Times New Roman" w:eastAsia="楷体" w:hAnsi="Times New Roman" w:hint="eastAsia"/>
                <w:color w:val="auto"/>
                <w:sz w:val="18"/>
                <w:szCs w:val="18"/>
              </w:rPr>
              <w:t>评分项目</w:t>
            </w:r>
          </w:p>
        </w:tc>
        <w:tc>
          <w:tcPr>
            <w:tcW w:w="447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D7C9F" w:rsidRPr="003D7C9F" w:rsidRDefault="003D7C9F" w:rsidP="003D7C9F">
            <w:pPr>
              <w:jc w:val="center"/>
              <w:cnfStyle w:val="100000000000"/>
              <w:rPr>
                <w:rFonts w:ascii="Times New Roman" w:eastAsia="楷体" w:hAnsi="Times New Roman"/>
                <w:color w:val="auto"/>
                <w:sz w:val="18"/>
                <w:szCs w:val="18"/>
              </w:rPr>
            </w:pPr>
            <w:r w:rsidRPr="003D7C9F">
              <w:rPr>
                <w:rFonts w:ascii="Times New Roman" w:eastAsia="楷体" w:hAnsi="Times New Roman" w:hint="eastAsia"/>
                <w:color w:val="auto"/>
                <w:sz w:val="18"/>
                <w:szCs w:val="18"/>
              </w:rPr>
              <w:t>具体要求</w:t>
            </w:r>
          </w:p>
        </w:tc>
        <w:tc>
          <w:tcPr>
            <w:tcW w:w="278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D7C9F" w:rsidRPr="003D7C9F" w:rsidRDefault="003D7C9F" w:rsidP="003D7C9F">
            <w:pPr>
              <w:jc w:val="center"/>
              <w:cnfStyle w:val="100000000000"/>
              <w:rPr>
                <w:rFonts w:ascii="Times New Roman" w:eastAsia="楷体" w:hAnsi="Times New Roman"/>
                <w:color w:val="auto"/>
                <w:sz w:val="18"/>
                <w:szCs w:val="18"/>
              </w:rPr>
            </w:pPr>
            <w:r w:rsidRPr="003D7C9F">
              <w:rPr>
                <w:rFonts w:ascii="Times New Roman" w:eastAsia="楷体" w:hAnsi="Times New Roman" w:hint="eastAsia"/>
                <w:color w:val="auto"/>
                <w:sz w:val="18"/>
                <w:szCs w:val="18"/>
              </w:rPr>
              <w:t>等级与分值</w:t>
            </w:r>
          </w:p>
        </w:tc>
      </w:tr>
      <w:tr w:rsidR="003D7C9F" w:rsidRPr="003D7C9F" w:rsidTr="003D7C9F">
        <w:trPr>
          <w:cnfStyle w:val="000000100000"/>
          <w:trHeight w:val="104"/>
        </w:trPr>
        <w:tc>
          <w:tcPr>
            <w:cnfStyle w:val="001000000000"/>
            <w:tcW w:w="1101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3D7C9F" w:rsidRPr="003D7C9F" w:rsidRDefault="003D7C9F" w:rsidP="00643A2D">
            <w:pPr>
              <w:rPr>
                <w:rFonts w:ascii="Times New Roman" w:eastAsia="楷体" w:hAnsi="Times New Roman"/>
                <w:color w:val="auto"/>
                <w:sz w:val="18"/>
                <w:szCs w:val="18"/>
              </w:rPr>
            </w:pPr>
          </w:p>
        </w:tc>
        <w:tc>
          <w:tcPr>
            <w:tcW w:w="4471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3D7C9F" w:rsidRPr="003D7C9F" w:rsidRDefault="003D7C9F" w:rsidP="00643A2D">
            <w:pPr>
              <w:cnfStyle w:val="000000100000"/>
              <w:rPr>
                <w:rFonts w:ascii="Times New Roman" w:eastAsia="楷体" w:hAnsi="Times New Roman"/>
                <w:color w:val="auto"/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none" w:sz="0" w:space="0" w:color="auto"/>
              <w:right w:val="none" w:sz="0" w:space="0" w:color="auto"/>
            </w:tcBorders>
          </w:tcPr>
          <w:p w:rsidR="003D7C9F" w:rsidRPr="003D7C9F" w:rsidRDefault="003D7C9F" w:rsidP="003D7C9F">
            <w:pPr>
              <w:jc w:val="center"/>
              <w:cnfStyle w:val="000000100000"/>
              <w:rPr>
                <w:rFonts w:ascii="Times New Roman" w:eastAsia="楷体" w:hAnsi="Times New Roman"/>
                <w:color w:val="auto"/>
                <w:sz w:val="18"/>
                <w:szCs w:val="18"/>
              </w:rPr>
            </w:pPr>
            <w:r w:rsidRPr="003D7C9F">
              <w:rPr>
                <w:rFonts w:ascii="Times New Roman" w:eastAsia="楷体" w:hAnsi="Times New Roman" w:hint="eastAsia"/>
                <w:color w:val="auto"/>
                <w:sz w:val="18"/>
                <w:szCs w:val="18"/>
              </w:rPr>
              <w:t>A</w:t>
            </w:r>
          </w:p>
        </w:tc>
        <w:tc>
          <w:tcPr>
            <w:tcW w:w="929" w:type="dxa"/>
            <w:tcBorders>
              <w:left w:val="none" w:sz="0" w:space="0" w:color="auto"/>
              <w:right w:val="none" w:sz="0" w:space="0" w:color="auto"/>
            </w:tcBorders>
          </w:tcPr>
          <w:p w:rsidR="003D7C9F" w:rsidRPr="003D7C9F" w:rsidRDefault="003D7C9F" w:rsidP="003D7C9F">
            <w:pPr>
              <w:jc w:val="center"/>
              <w:cnfStyle w:val="000000100000"/>
              <w:rPr>
                <w:rFonts w:ascii="Times New Roman" w:eastAsia="楷体" w:hAnsi="Times New Roman"/>
                <w:color w:val="auto"/>
                <w:sz w:val="18"/>
                <w:szCs w:val="18"/>
              </w:rPr>
            </w:pPr>
            <w:r w:rsidRPr="003D7C9F">
              <w:rPr>
                <w:rFonts w:ascii="Times New Roman" w:eastAsia="楷体" w:hAnsi="Times New Roman" w:hint="eastAsia"/>
                <w:color w:val="auto"/>
                <w:sz w:val="18"/>
                <w:szCs w:val="18"/>
              </w:rPr>
              <w:t>B</w:t>
            </w:r>
          </w:p>
        </w:tc>
        <w:tc>
          <w:tcPr>
            <w:tcW w:w="930" w:type="dxa"/>
            <w:tcBorders>
              <w:left w:val="none" w:sz="0" w:space="0" w:color="auto"/>
              <w:right w:val="none" w:sz="0" w:space="0" w:color="auto"/>
            </w:tcBorders>
          </w:tcPr>
          <w:p w:rsidR="003D7C9F" w:rsidRPr="003D7C9F" w:rsidRDefault="003D7C9F" w:rsidP="003D7C9F">
            <w:pPr>
              <w:jc w:val="center"/>
              <w:cnfStyle w:val="000000100000"/>
              <w:rPr>
                <w:rFonts w:ascii="Times New Roman" w:eastAsia="楷体" w:hAnsi="Times New Roman"/>
                <w:color w:val="auto"/>
                <w:sz w:val="18"/>
                <w:szCs w:val="18"/>
              </w:rPr>
            </w:pPr>
            <w:r w:rsidRPr="003D7C9F">
              <w:rPr>
                <w:rFonts w:ascii="Times New Roman" w:eastAsia="楷体" w:hAnsi="Times New Roman" w:hint="eastAsia"/>
                <w:color w:val="auto"/>
                <w:sz w:val="18"/>
                <w:szCs w:val="18"/>
              </w:rPr>
              <w:t>C</w:t>
            </w:r>
          </w:p>
        </w:tc>
      </w:tr>
      <w:tr w:rsidR="003D7C9F" w:rsidRPr="003D7C9F" w:rsidTr="003D7C9F">
        <w:trPr>
          <w:trHeight w:val="308"/>
        </w:trPr>
        <w:tc>
          <w:tcPr>
            <w:cnfStyle w:val="001000000000"/>
            <w:tcW w:w="1101" w:type="dxa"/>
            <w:vMerge w:val="restart"/>
            <w:textDirection w:val="tbRlV"/>
            <w:vAlign w:val="center"/>
          </w:tcPr>
          <w:p w:rsidR="003D7C9F" w:rsidRPr="003D7C9F" w:rsidRDefault="003D7C9F" w:rsidP="003D7C9F">
            <w:pPr>
              <w:ind w:left="113" w:right="113"/>
              <w:jc w:val="center"/>
              <w:rPr>
                <w:rFonts w:ascii="Times New Roman" w:eastAsia="楷体" w:hAnsi="Times New Roman"/>
                <w:color w:val="auto"/>
                <w:sz w:val="18"/>
                <w:szCs w:val="18"/>
              </w:rPr>
            </w:pPr>
            <w:r w:rsidRPr="003D7C9F">
              <w:rPr>
                <w:rFonts w:ascii="Times New Roman" w:eastAsia="楷体" w:hAnsi="Times New Roman" w:hint="eastAsia"/>
                <w:color w:val="auto"/>
                <w:sz w:val="18"/>
                <w:szCs w:val="18"/>
              </w:rPr>
              <w:t>内容</w:t>
            </w:r>
          </w:p>
        </w:tc>
        <w:tc>
          <w:tcPr>
            <w:tcW w:w="4471" w:type="dxa"/>
          </w:tcPr>
          <w:p w:rsidR="003D7C9F" w:rsidRPr="003D7C9F" w:rsidRDefault="003D7C9F" w:rsidP="00643A2D">
            <w:pPr>
              <w:cnfStyle w:val="000000000000"/>
              <w:rPr>
                <w:rFonts w:ascii="Times New Roman" w:eastAsia="楷体" w:hAnsi="Times New Roman"/>
                <w:color w:val="auto"/>
                <w:sz w:val="18"/>
                <w:szCs w:val="18"/>
              </w:rPr>
            </w:pPr>
            <w:r w:rsidRPr="003D7C9F">
              <w:rPr>
                <w:rFonts w:ascii="Times New Roman" w:eastAsia="楷体" w:hAnsi="Times New Roman" w:hint="eastAsia"/>
                <w:b/>
                <w:color w:val="auto"/>
                <w:sz w:val="18"/>
                <w:szCs w:val="18"/>
              </w:rPr>
              <w:t>创新性：</w:t>
            </w:r>
            <w:r w:rsidRPr="003D7C9F">
              <w:rPr>
                <w:rFonts w:ascii="Times New Roman" w:eastAsia="楷体" w:hAnsi="Times New Roman" w:hint="eastAsia"/>
                <w:color w:val="auto"/>
                <w:sz w:val="18"/>
                <w:szCs w:val="18"/>
              </w:rPr>
              <w:t>选题独到，新见解，填补领域空白。</w:t>
            </w:r>
          </w:p>
        </w:tc>
        <w:tc>
          <w:tcPr>
            <w:tcW w:w="929" w:type="dxa"/>
          </w:tcPr>
          <w:p w:rsidR="003D7C9F" w:rsidRPr="003D7C9F" w:rsidRDefault="003D7C9F" w:rsidP="003D7C9F">
            <w:pPr>
              <w:jc w:val="center"/>
              <w:cnfStyle w:val="000000000000"/>
              <w:rPr>
                <w:rFonts w:ascii="Times New Roman" w:eastAsia="楷体" w:hAnsi="Times New Roman"/>
                <w:color w:val="auto"/>
                <w:sz w:val="18"/>
                <w:szCs w:val="18"/>
              </w:rPr>
            </w:pPr>
            <w:r w:rsidRPr="003D7C9F">
              <w:rPr>
                <w:rFonts w:ascii="Times New Roman" w:eastAsia="楷体" w:hAnsi="Times New Roman" w:hint="eastAsia"/>
                <w:color w:val="auto"/>
                <w:sz w:val="18"/>
                <w:szCs w:val="18"/>
              </w:rPr>
              <w:t>25</w:t>
            </w:r>
          </w:p>
        </w:tc>
        <w:tc>
          <w:tcPr>
            <w:tcW w:w="929" w:type="dxa"/>
          </w:tcPr>
          <w:p w:rsidR="003D7C9F" w:rsidRPr="003D7C9F" w:rsidRDefault="003D7C9F" w:rsidP="003D7C9F">
            <w:pPr>
              <w:jc w:val="center"/>
              <w:cnfStyle w:val="000000000000"/>
              <w:rPr>
                <w:rFonts w:ascii="Times New Roman" w:eastAsia="楷体" w:hAnsi="Times New Roman"/>
                <w:color w:val="auto"/>
                <w:sz w:val="18"/>
                <w:szCs w:val="18"/>
              </w:rPr>
            </w:pPr>
            <w:r w:rsidRPr="003D7C9F">
              <w:rPr>
                <w:rFonts w:ascii="Times New Roman" w:eastAsia="楷体" w:hAnsi="Times New Roman" w:hint="eastAsia"/>
                <w:color w:val="auto"/>
                <w:sz w:val="18"/>
                <w:szCs w:val="18"/>
              </w:rPr>
              <w:t>15</w:t>
            </w:r>
          </w:p>
        </w:tc>
        <w:tc>
          <w:tcPr>
            <w:tcW w:w="930" w:type="dxa"/>
          </w:tcPr>
          <w:p w:rsidR="003D7C9F" w:rsidRPr="003D7C9F" w:rsidRDefault="003D7C9F" w:rsidP="003D7C9F">
            <w:pPr>
              <w:jc w:val="center"/>
              <w:cnfStyle w:val="000000000000"/>
              <w:rPr>
                <w:rFonts w:ascii="Times New Roman" w:eastAsia="楷体" w:hAnsi="Times New Roman"/>
                <w:color w:val="auto"/>
                <w:sz w:val="18"/>
                <w:szCs w:val="18"/>
              </w:rPr>
            </w:pPr>
            <w:r w:rsidRPr="003D7C9F">
              <w:rPr>
                <w:rFonts w:ascii="Times New Roman" w:eastAsia="楷体" w:hAnsi="Times New Roman" w:hint="eastAsia"/>
                <w:color w:val="auto"/>
                <w:sz w:val="18"/>
                <w:szCs w:val="18"/>
              </w:rPr>
              <w:t>10</w:t>
            </w:r>
          </w:p>
        </w:tc>
      </w:tr>
      <w:tr w:rsidR="003D7C9F" w:rsidRPr="003D7C9F" w:rsidTr="003D7C9F">
        <w:trPr>
          <w:cnfStyle w:val="000000100000"/>
          <w:trHeight w:val="308"/>
        </w:trPr>
        <w:tc>
          <w:tcPr>
            <w:cnfStyle w:val="001000000000"/>
            <w:tcW w:w="1101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3D7C9F" w:rsidRPr="003D7C9F" w:rsidRDefault="003D7C9F" w:rsidP="00643A2D">
            <w:pPr>
              <w:rPr>
                <w:rFonts w:ascii="Times New Roman" w:eastAsia="楷体" w:hAnsi="Times New Roman"/>
                <w:color w:val="auto"/>
                <w:sz w:val="18"/>
                <w:szCs w:val="18"/>
              </w:rPr>
            </w:pPr>
          </w:p>
        </w:tc>
        <w:tc>
          <w:tcPr>
            <w:tcW w:w="4471" w:type="dxa"/>
            <w:tcBorders>
              <w:left w:val="none" w:sz="0" w:space="0" w:color="auto"/>
              <w:right w:val="none" w:sz="0" w:space="0" w:color="auto"/>
            </w:tcBorders>
          </w:tcPr>
          <w:p w:rsidR="003D7C9F" w:rsidRPr="003D7C9F" w:rsidRDefault="003D7C9F" w:rsidP="00643A2D">
            <w:pPr>
              <w:cnfStyle w:val="000000100000"/>
              <w:rPr>
                <w:rFonts w:ascii="Times New Roman" w:eastAsia="楷体" w:hAnsi="Times New Roman"/>
                <w:color w:val="auto"/>
                <w:sz w:val="18"/>
                <w:szCs w:val="18"/>
              </w:rPr>
            </w:pPr>
            <w:r w:rsidRPr="003D7C9F">
              <w:rPr>
                <w:rFonts w:ascii="Times New Roman" w:eastAsia="楷体" w:hAnsi="Times New Roman" w:hint="eastAsia"/>
                <w:b/>
                <w:color w:val="auto"/>
                <w:sz w:val="18"/>
                <w:szCs w:val="18"/>
              </w:rPr>
              <w:t>实际应用价值：</w:t>
            </w:r>
            <w:r w:rsidRPr="003D7C9F">
              <w:rPr>
                <w:rFonts w:ascii="Times New Roman" w:eastAsia="楷体" w:hAnsi="Times New Roman" w:hint="eastAsia"/>
                <w:color w:val="auto"/>
                <w:sz w:val="18"/>
                <w:szCs w:val="18"/>
              </w:rPr>
              <w:t>应用范围，实施成本，可持续开发。</w:t>
            </w:r>
          </w:p>
        </w:tc>
        <w:tc>
          <w:tcPr>
            <w:tcW w:w="929" w:type="dxa"/>
            <w:tcBorders>
              <w:left w:val="none" w:sz="0" w:space="0" w:color="auto"/>
              <w:right w:val="none" w:sz="0" w:space="0" w:color="auto"/>
            </w:tcBorders>
          </w:tcPr>
          <w:p w:rsidR="003D7C9F" w:rsidRPr="003D7C9F" w:rsidRDefault="003D7C9F" w:rsidP="003D7C9F">
            <w:pPr>
              <w:jc w:val="center"/>
              <w:cnfStyle w:val="000000100000"/>
              <w:rPr>
                <w:rFonts w:ascii="Times New Roman" w:eastAsia="楷体" w:hAnsi="Times New Roman"/>
                <w:color w:val="auto"/>
                <w:sz w:val="18"/>
                <w:szCs w:val="18"/>
              </w:rPr>
            </w:pPr>
            <w:r w:rsidRPr="003D7C9F">
              <w:rPr>
                <w:rFonts w:ascii="Times New Roman" w:eastAsia="楷体" w:hAnsi="Times New Roman" w:hint="eastAsia"/>
                <w:color w:val="auto"/>
                <w:sz w:val="18"/>
                <w:szCs w:val="18"/>
              </w:rPr>
              <w:t>25</w:t>
            </w:r>
          </w:p>
        </w:tc>
        <w:tc>
          <w:tcPr>
            <w:tcW w:w="929" w:type="dxa"/>
            <w:tcBorders>
              <w:left w:val="none" w:sz="0" w:space="0" w:color="auto"/>
              <w:right w:val="none" w:sz="0" w:space="0" w:color="auto"/>
            </w:tcBorders>
          </w:tcPr>
          <w:p w:rsidR="003D7C9F" w:rsidRPr="003D7C9F" w:rsidRDefault="003D7C9F" w:rsidP="003D7C9F">
            <w:pPr>
              <w:jc w:val="center"/>
              <w:cnfStyle w:val="000000100000"/>
              <w:rPr>
                <w:rFonts w:ascii="Times New Roman" w:eastAsia="楷体" w:hAnsi="Times New Roman"/>
                <w:color w:val="auto"/>
                <w:sz w:val="18"/>
                <w:szCs w:val="18"/>
              </w:rPr>
            </w:pPr>
            <w:r w:rsidRPr="003D7C9F">
              <w:rPr>
                <w:rFonts w:ascii="Times New Roman" w:eastAsia="楷体" w:hAnsi="Times New Roman" w:hint="eastAsia"/>
                <w:color w:val="auto"/>
                <w:sz w:val="18"/>
                <w:szCs w:val="18"/>
              </w:rPr>
              <w:t>15</w:t>
            </w:r>
          </w:p>
        </w:tc>
        <w:tc>
          <w:tcPr>
            <w:tcW w:w="930" w:type="dxa"/>
            <w:tcBorders>
              <w:left w:val="none" w:sz="0" w:space="0" w:color="auto"/>
              <w:right w:val="none" w:sz="0" w:space="0" w:color="auto"/>
            </w:tcBorders>
          </w:tcPr>
          <w:p w:rsidR="003D7C9F" w:rsidRPr="003D7C9F" w:rsidRDefault="003D7C9F" w:rsidP="003D7C9F">
            <w:pPr>
              <w:jc w:val="center"/>
              <w:cnfStyle w:val="000000100000"/>
              <w:rPr>
                <w:rFonts w:ascii="Times New Roman" w:eastAsia="楷体" w:hAnsi="Times New Roman"/>
                <w:color w:val="auto"/>
                <w:sz w:val="18"/>
                <w:szCs w:val="18"/>
              </w:rPr>
            </w:pPr>
            <w:r w:rsidRPr="003D7C9F">
              <w:rPr>
                <w:rFonts w:ascii="Times New Roman" w:eastAsia="楷体" w:hAnsi="Times New Roman" w:hint="eastAsia"/>
                <w:color w:val="auto"/>
                <w:sz w:val="18"/>
                <w:szCs w:val="18"/>
              </w:rPr>
              <w:t>10</w:t>
            </w:r>
          </w:p>
        </w:tc>
      </w:tr>
      <w:tr w:rsidR="003D7C9F" w:rsidRPr="003D7C9F" w:rsidTr="003D7C9F">
        <w:trPr>
          <w:trHeight w:val="318"/>
        </w:trPr>
        <w:tc>
          <w:tcPr>
            <w:cnfStyle w:val="001000000000"/>
            <w:tcW w:w="1101" w:type="dxa"/>
            <w:vMerge/>
          </w:tcPr>
          <w:p w:rsidR="003D7C9F" w:rsidRPr="003D7C9F" w:rsidRDefault="003D7C9F" w:rsidP="00643A2D">
            <w:pPr>
              <w:rPr>
                <w:rFonts w:ascii="Times New Roman" w:eastAsia="楷体" w:hAnsi="Times New Roman"/>
                <w:color w:val="auto"/>
                <w:sz w:val="18"/>
                <w:szCs w:val="18"/>
              </w:rPr>
            </w:pPr>
          </w:p>
        </w:tc>
        <w:tc>
          <w:tcPr>
            <w:tcW w:w="4471" w:type="dxa"/>
          </w:tcPr>
          <w:p w:rsidR="003D7C9F" w:rsidRPr="003D7C9F" w:rsidRDefault="003D7C9F" w:rsidP="00643A2D">
            <w:pPr>
              <w:cnfStyle w:val="000000000000"/>
              <w:rPr>
                <w:rFonts w:ascii="Times New Roman" w:eastAsia="楷体" w:hAnsi="Times New Roman"/>
                <w:color w:val="auto"/>
                <w:sz w:val="18"/>
                <w:szCs w:val="18"/>
              </w:rPr>
            </w:pPr>
            <w:r w:rsidRPr="003D7C9F">
              <w:rPr>
                <w:rFonts w:ascii="Times New Roman" w:eastAsia="楷体" w:hAnsi="Times New Roman" w:hint="eastAsia"/>
                <w:b/>
                <w:color w:val="auto"/>
                <w:sz w:val="18"/>
                <w:szCs w:val="18"/>
              </w:rPr>
              <w:t>科技含量：</w:t>
            </w:r>
            <w:r w:rsidRPr="003D7C9F">
              <w:rPr>
                <w:rFonts w:ascii="Times New Roman" w:eastAsia="楷体" w:hAnsi="Times New Roman" w:hint="eastAsia"/>
                <w:color w:val="auto"/>
                <w:sz w:val="18"/>
                <w:szCs w:val="18"/>
              </w:rPr>
              <w:t>理论水平，学术价值，前沿性。</w:t>
            </w:r>
          </w:p>
        </w:tc>
        <w:tc>
          <w:tcPr>
            <w:tcW w:w="929" w:type="dxa"/>
          </w:tcPr>
          <w:p w:rsidR="003D7C9F" w:rsidRPr="003D7C9F" w:rsidRDefault="003D7C9F" w:rsidP="003D7C9F">
            <w:pPr>
              <w:jc w:val="center"/>
              <w:cnfStyle w:val="000000000000"/>
              <w:rPr>
                <w:rFonts w:ascii="Times New Roman" w:eastAsia="楷体" w:hAnsi="Times New Roman"/>
                <w:color w:val="auto"/>
                <w:sz w:val="18"/>
                <w:szCs w:val="18"/>
              </w:rPr>
            </w:pPr>
            <w:r w:rsidRPr="003D7C9F">
              <w:rPr>
                <w:rFonts w:ascii="Times New Roman" w:eastAsia="楷体" w:hAnsi="Times New Roman" w:hint="eastAsia"/>
                <w:color w:val="auto"/>
                <w:sz w:val="18"/>
                <w:szCs w:val="18"/>
              </w:rPr>
              <w:t>20</w:t>
            </w:r>
          </w:p>
        </w:tc>
        <w:tc>
          <w:tcPr>
            <w:tcW w:w="929" w:type="dxa"/>
          </w:tcPr>
          <w:p w:rsidR="003D7C9F" w:rsidRPr="003D7C9F" w:rsidRDefault="003D7C9F" w:rsidP="003D7C9F">
            <w:pPr>
              <w:jc w:val="center"/>
              <w:cnfStyle w:val="000000000000"/>
              <w:rPr>
                <w:rFonts w:ascii="Times New Roman" w:eastAsia="楷体" w:hAnsi="Times New Roman"/>
                <w:color w:val="auto"/>
                <w:sz w:val="18"/>
                <w:szCs w:val="18"/>
              </w:rPr>
            </w:pPr>
            <w:r w:rsidRPr="003D7C9F">
              <w:rPr>
                <w:rFonts w:ascii="Times New Roman" w:eastAsia="楷体" w:hAnsi="Times New Roman" w:hint="eastAsia"/>
                <w:color w:val="auto"/>
                <w:sz w:val="18"/>
                <w:szCs w:val="18"/>
              </w:rPr>
              <w:t>10</w:t>
            </w:r>
          </w:p>
        </w:tc>
        <w:tc>
          <w:tcPr>
            <w:tcW w:w="930" w:type="dxa"/>
          </w:tcPr>
          <w:p w:rsidR="003D7C9F" w:rsidRPr="003D7C9F" w:rsidRDefault="003D7C9F" w:rsidP="003D7C9F">
            <w:pPr>
              <w:jc w:val="center"/>
              <w:cnfStyle w:val="000000000000"/>
              <w:rPr>
                <w:rFonts w:ascii="Times New Roman" w:eastAsia="楷体" w:hAnsi="Times New Roman"/>
                <w:color w:val="auto"/>
                <w:sz w:val="18"/>
                <w:szCs w:val="18"/>
              </w:rPr>
            </w:pPr>
            <w:r w:rsidRPr="003D7C9F">
              <w:rPr>
                <w:rFonts w:ascii="Times New Roman" w:eastAsia="楷体" w:hAnsi="Times New Roman" w:hint="eastAsia"/>
                <w:color w:val="auto"/>
                <w:sz w:val="18"/>
                <w:szCs w:val="18"/>
              </w:rPr>
              <w:t>5</w:t>
            </w:r>
          </w:p>
        </w:tc>
      </w:tr>
      <w:tr w:rsidR="003D7C9F" w:rsidRPr="003D7C9F" w:rsidTr="003D7C9F">
        <w:trPr>
          <w:cnfStyle w:val="000000100000"/>
          <w:trHeight w:val="318"/>
        </w:trPr>
        <w:tc>
          <w:tcPr>
            <w:cnfStyle w:val="001000000000"/>
            <w:tcW w:w="1101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3D7C9F" w:rsidRPr="003D7C9F" w:rsidRDefault="003D7C9F" w:rsidP="00643A2D">
            <w:pPr>
              <w:rPr>
                <w:rFonts w:ascii="Times New Roman" w:eastAsia="楷体" w:hAnsi="Times New Roman"/>
                <w:color w:val="auto"/>
                <w:sz w:val="18"/>
                <w:szCs w:val="18"/>
              </w:rPr>
            </w:pPr>
          </w:p>
        </w:tc>
        <w:tc>
          <w:tcPr>
            <w:tcW w:w="4471" w:type="dxa"/>
            <w:tcBorders>
              <w:left w:val="none" w:sz="0" w:space="0" w:color="auto"/>
              <w:right w:val="none" w:sz="0" w:space="0" w:color="auto"/>
            </w:tcBorders>
          </w:tcPr>
          <w:p w:rsidR="003D7C9F" w:rsidRPr="003D7C9F" w:rsidRDefault="003D7C9F" w:rsidP="00643A2D">
            <w:pPr>
              <w:cnfStyle w:val="000000100000"/>
              <w:rPr>
                <w:rFonts w:ascii="Times New Roman" w:eastAsia="楷体" w:hAnsi="Times New Roman"/>
                <w:color w:val="auto"/>
                <w:sz w:val="18"/>
                <w:szCs w:val="18"/>
              </w:rPr>
            </w:pPr>
            <w:r w:rsidRPr="003D7C9F">
              <w:rPr>
                <w:rFonts w:ascii="Times New Roman" w:eastAsia="楷体" w:hAnsi="Times New Roman" w:hint="eastAsia"/>
                <w:b/>
                <w:color w:val="auto"/>
                <w:sz w:val="18"/>
                <w:szCs w:val="18"/>
              </w:rPr>
              <w:t>展示效果：</w:t>
            </w:r>
            <w:r w:rsidRPr="003D7C9F">
              <w:rPr>
                <w:rFonts w:ascii="Times New Roman" w:eastAsia="楷体" w:hAnsi="Times New Roman" w:hint="eastAsia"/>
                <w:color w:val="auto"/>
                <w:sz w:val="18"/>
                <w:szCs w:val="18"/>
              </w:rPr>
              <w:t>直观效果，符合描述。</w:t>
            </w:r>
          </w:p>
        </w:tc>
        <w:tc>
          <w:tcPr>
            <w:tcW w:w="929" w:type="dxa"/>
            <w:tcBorders>
              <w:left w:val="none" w:sz="0" w:space="0" w:color="auto"/>
              <w:right w:val="none" w:sz="0" w:space="0" w:color="auto"/>
            </w:tcBorders>
          </w:tcPr>
          <w:p w:rsidR="003D7C9F" w:rsidRPr="003D7C9F" w:rsidRDefault="003D7C9F" w:rsidP="003D7C9F">
            <w:pPr>
              <w:jc w:val="center"/>
              <w:cnfStyle w:val="000000100000"/>
              <w:rPr>
                <w:rFonts w:ascii="Times New Roman" w:eastAsia="楷体" w:hAnsi="Times New Roman"/>
                <w:color w:val="auto"/>
                <w:sz w:val="18"/>
                <w:szCs w:val="18"/>
              </w:rPr>
            </w:pPr>
            <w:r w:rsidRPr="003D7C9F">
              <w:rPr>
                <w:rFonts w:ascii="Times New Roman" w:eastAsia="楷体" w:hAnsi="Times New Roman" w:hint="eastAsia"/>
                <w:color w:val="auto"/>
                <w:sz w:val="18"/>
                <w:szCs w:val="18"/>
              </w:rPr>
              <w:t>15</w:t>
            </w:r>
          </w:p>
        </w:tc>
        <w:tc>
          <w:tcPr>
            <w:tcW w:w="929" w:type="dxa"/>
            <w:tcBorders>
              <w:left w:val="none" w:sz="0" w:space="0" w:color="auto"/>
              <w:right w:val="none" w:sz="0" w:space="0" w:color="auto"/>
            </w:tcBorders>
          </w:tcPr>
          <w:p w:rsidR="003D7C9F" w:rsidRPr="003D7C9F" w:rsidRDefault="003D7C9F" w:rsidP="003D7C9F">
            <w:pPr>
              <w:jc w:val="center"/>
              <w:cnfStyle w:val="000000100000"/>
              <w:rPr>
                <w:rFonts w:ascii="Times New Roman" w:eastAsia="楷体" w:hAnsi="Times New Roman"/>
                <w:color w:val="auto"/>
                <w:sz w:val="18"/>
                <w:szCs w:val="18"/>
              </w:rPr>
            </w:pPr>
            <w:r w:rsidRPr="003D7C9F">
              <w:rPr>
                <w:rFonts w:ascii="Times New Roman" w:eastAsia="楷体" w:hAnsi="Times New Roman" w:hint="eastAsia"/>
                <w:color w:val="auto"/>
                <w:sz w:val="18"/>
                <w:szCs w:val="18"/>
              </w:rPr>
              <w:t>10</w:t>
            </w:r>
          </w:p>
        </w:tc>
        <w:tc>
          <w:tcPr>
            <w:tcW w:w="930" w:type="dxa"/>
            <w:tcBorders>
              <w:left w:val="none" w:sz="0" w:space="0" w:color="auto"/>
              <w:right w:val="none" w:sz="0" w:space="0" w:color="auto"/>
            </w:tcBorders>
          </w:tcPr>
          <w:p w:rsidR="003D7C9F" w:rsidRPr="003D7C9F" w:rsidRDefault="003D7C9F" w:rsidP="003D7C9F">
            <w:pPr>
              <w:jc w:val="center"/>
              <w:cnfStyle w:val="000000100000"/>
              <w:rPr>
                <w:rFonts w:ascii="Times New Roman" w:eastAsia="楷体" w:hAnsi="Times New Roman"/>
                <w:color w:val="auto"/>
                <w:sz w:val="18"/>
                <w:szCs w:val="18"/>
              </w:rPr>
            </w:pPr>
            <w:r w:rsidRPr="003D7C9F">
              <w:rPr>
                <w:rFonts w:ascii="Times New Roman" w:eastAsia="楷体" w:hAnsi="Times New Roman" w:hint="eastAsia"/>
                <w:color w:val="auto"/>
                <w:sz w:val="18"/>
                <w:szCs w:val="18"/>
              </w:rPr>
              <w:t>7</w:t>
            </w:r>
          </w:p>
        </w:tc>
      </w:tr>
      <w:tr w:rsidR="003D7C9F" w:rsidRPr="003D7C9F" w:rsidTr="003D7C9F">
        <w:trPr>
          <w:trHeight w:val="318"/>
        </w:trPr>
        <w:tc>
          <w:tcPr>
            <w:cnfStyle w:val="001000000000"/>
            <w:tcW w:w="1101" w:type="dxa"/>
            <w:vMerge/>
          </w:tcPr>
          <w:p w:rsidR="003D7C9F" w:rsidRPr="003D7C9F" w:rsidRDefault="003D7C9F" w:rsidP="00643A2D">
            <w:pPr>
              <w:rPr>
                <w:rFonts w:ascii="Times New Roman" w:eastAsia="楷体" w:hAnsi="Times New Roman"/>
                <w:color w:val="auto"/>
              </w:rPr>
            </w:pPr>
          </w:p>
        </w:tc>
        <w:tc>
          <w:tcPr>
            <w:tcW w:w="4471" w:type="dxa"/>
          </w:tcPr>
          <w:p w:rsidR="003D7C9F" w:rsidRPr="003D7C9F" w:rsidRDefault="003D7C9F" w:rsidP="00643A2D">
            <w:pPr>
              <w:cnfStyle w:val="000000000000"/>
              <w:rPr>
                <w:rFonts w:ascii="Times New Roman" w:eastAsia="楷体" w:hAnsi="Times New Roman"/>
                <w:color w:val="auto"/>
                <w:sz w:val="18"/>
                <w:szCs w:val="18"/>
              </w:rPr>
            </w:pPr>
            <w:r w:rsidRPr="003D7C9F">
              <w:rPr>
                <w:rFonts w:ascii="Times New Roman" w:eastAsia="楷体" w:hAnsi="Times New Roman" w:hint="eastAsia"/>
                <w:b/>
                <w:color w:val="auto"/>
                <w:sz w:val="18"/>
                <w:szCs w:val="18"/>
              </w:rPr>
              <w:t>制作精美：</w:t>
            </w:r>
            <w:r w:rsidRPr="003D7C9F">
              <w:rPr>
                <w:rFonts w:ascii="Times New Roman" w:eastAsia="楷体" w:hAnsi="Times New Roman" w:hint="eastAsia"/>
                <w:color w:val="auto"/>
                <w:sz w:val="18"/>
                <w:szCs w:val="18"/>
              </w:rPr>
              <w:t>外形或界面精美。</w:t>
            </w:r>
          </w:p>
        </w:tc>
        <w:tc>
          <w:tcPr>
            <w:tcW w:w="929" w:type="dxa"/>
          </w:tcPr>
          <w:p w:rsidR="003D7C9F" w:rsidRPr="003D7C9F" w:rsidRDefault="003D7C9F" w:rsidP="003D7C9F">
            <w:pPr>
              <w:jc w:val="center"/>
              <w:cnfStyle w:val="000000000000"/>
              <w:rPr>
                <w:rFonts w:ascii="Times New Roman" w:eastAsia="楷体" w:hAnsi="Times New Roman"/>
                <w:color w:val="auto"/>
                <w:sz w:val="18"/>
                <w:szCs w:val="18"/>
              </w:rPr>
            </w:pPr>
            <w:r w:rsidRPr="003D7C9F">
              <w:rPr>
                <w:rFonts w:ascii="Times New Roman" w:eastAsia="楷体" w:hAnsi="Times New Roman" w:hint="eastAsia"/>
                <w:color w:val="auto"/>
                <w:sz w:val="18"/>
                <w:szCs w:val="18"/>
              </w:rPr>
              <w:t>15</w:t>
            </w:r>
          </w:p>
        </w:tc>
        <w:tc>
          <w:tcPr>
            <w:tcW w:w="929" w:type="dxa"/>
          </w:tcPr>
          <w:p w:rsidR="003D7C9F" w:rsidRPr="003D7C9F" w:rsidRDefault="003D7C9F" w:rsidP="003D7C9F">
            <w:pPr>
              <w:jc w:val="center"/>
              <w:cnfStyle w:val="000000000000"/>
              <w:rPr>
                <w:rFonts w:ascii="Times New Roman" w:eastAsia="楷体" w:hAnsi="Times New Roman"/>
                <w:color w:val="auto"/>
                <w:sz w:val="18"/>
                <w:szCs w:val="18"/>
              </w:rPr>
            </w:pPr>
            <w:r w:rsidRPr="003D7C9F">
              <w:rPr>
                <w:rFonts w:ascii="Times New Roman" w:eastAsia="楷体" w:hAnsi="Times New Roman" w:hint="eastAsia"/>
                <w:color w:val="auto"/>
                <w:sz w:val="18"/>
                <w:szCs w:val="18"/>
              </w:rPr>
              <w:t>10</w:t>
            </w:r>
          </w:p>
        </w:tc>
        <w:tc>
          <w:tcPr>
            <w:tcW w:w="930" w:type="dxa"/>
          </w:tcPr>
          <w:p w:rsidR="003D7C9F" w:rsidRPr="003D7C9F" w:rsidRDefault="003D7C9F" w:rsidP="003D7C9F">
            <w:pPr>
              <w:jc w:val="center"/>
              <w:cnfStyle w:val="000000000000"/>
              <w:rPr>
                <w:rFonts w:ascii="Times New Roman" w:eastAsia="楷体" w:hAnsi="Times New Roman"/>
                <w:color w:val="auto"/>
                <w:sz w:val="18"/>
                <w:szCs w:val="18"/>
              </w:rPr>
            </w:pPr>
            <w:r w:rsidRPr="003D7C9F">
              <w:rPr>
                <w:rFonts w:ascii="Times New Roman" w:eastAsia="楷体" w:hAnsi="Times New Roman" w:hint="eastAsia"/>
                <w:color w:val="auto"/>
                <w:sz w:val="18"/>
                <w:szCs w:val="18"/>
              </w:rPr>
              <w:t>7</w:t>
            </w:r>
          </w:p>
        </w:tc>
      </w:tr>
    </w:tbl>
    <w:p w:rsidR="003D7C9F" w:rsidRPr="003D7C9F" w:rsidRDefault="003D7C9F" w:rsidP="003D7C9F">
      <w:pPr>
        <w:ind w:firstLineChars="200" w:firstLine="420"/>
        <w:rPr>
          <w:rFonts w:ascii="Times New Roman" w:eastAsia="楷体" w:hAnsi="Times New Roman"/>
          <w:szCs w:val="24"/>
        </w:rPr>
      </w:pPr>
      <w:r w:rsidRPr="003D7C9F">
        <w:rPr>
          <w:rFonts w:ascii="Times New Roman" w:eastAsia="楷体" w:hAnsi="Times New Roman" w:hint="eastAsia"/>
          <w:szCs w:val="24"/>
        </w:rPr>
        <w:t>创新性：选题是否独到；是否有新的见解；是否填补领域空白。</w:t>
      </w:r>
    </w:p>
    <w:p w:rsidR="003D7C9F" w:rsidRPr="003D7C9F" w:rsidRDefault="003D7C9F" w:rsidP="003D7C9F">
      <w:pPr>
        <w:ind w:firstLineChars="200" w:firstLine="420"/>
        <w:rPr>
          <w:rFonts w:ascii="Times New Roman" w:eastAsia="楷体" w:hAnsi="Times New Roman"/>
          <w:szCs w:val="24"/>
        </w:rPr>
      </w:pPr>
      <w:r w:rsidRPr="003D7C9F">
        <w:rPr>
          <w:rFonts w:ascii="Times New Roman" w:eastAsia="楷体" w:hAnsi="Times New Roman" w:hint="eastAsia"/>
          <w:szCs w:val="24"/>
        </w:rPr>
        <w:t>实际应用价值：可应用范围是否广泛；实施成本是否昂贵；是否可持续开发。</w:t>
      </w:r>
    </w:p>
    <w:p w:rsidR="003D7C9F" w:rsidRPr="003D7C9F" w:rsidRDefault="003D7C9F" w:rsidP="003D7C9F">
      <w:pPr>
        <w:ind w:firstLineChars="200" w:firstLine="420"/>
        <w:rPr>
          <w:rFonts w:ascii="Times New Roman" w:eastAsia="楷体" w:hAnsi="Times New Roman"/>
          <w:szCs w:val="24"/>
        </w:rPr>
      </w:pPr>
      <w:r w:rsidRPr="003D7C9F">
        <w:rPr>
          <w:rFonts w:ascii="Times New Roman" w:eastAsia="楷体" w:hAnsi="Times New Roman" w:hint="eastAsia"/>
          <w:szCs w:val="24"/>
        </w:rPr>
        <w:t>科技含量：理论水平是否较高；学术价值和贡献是否较大；是否前沿学科。</w:t>
      </w:r>
    </w:p>
    <w:p w:rsidR="003D7C9F" w:rsidRPr="003D7C9F" w:rsidRDefault="003D7C9F" w:rsidP="003D7C9F">
      <w:pPr>
        <w:ind w:firstLineChars="200" w:firstLine="420"/>
        <w:rPr>
          <w:rFonts w:ascii="Times New Roman" w:eastAsia="楷体" w:hAnsi="Times New Roman"/>
          <w:szCs w:val="24"/>
        </w:rPr>
      </w:pPr>
      <w:r w:rsidRPr="003D7C9F">
        <w:rPr>
          <w:rFonts w:ascii="Times New Roman" w:eastAsia="楷体" w:hAnsi="Times New Roman" w:hint="eastAsia"/>
          <w:szCs w:val="24"/>
        </w:rPr>
        <w:t>展示效果：是否准确；是否</w:t>
      </w:r>
      <w:r>
        <w:rPr>
          <w:rFonts w:ascii="Times New Roman" w:eastAsia="楷体" w:hAnsi="Times New Roman" w:hint="eastAsia"/>
          <w:szCs w:val="24"/>
        </w:rPr>
        <w:t>与</w:t>
      </w:r>
      <w:r w:rsidRPr="003D7C9F">
        <w:rPr>
          <w:rFonts w:ascii="Times New Roman" w:eastAsia="楷体" w:hAnsi="Times New Roman" w:hint="eastAsia"/>
          <w:szCs w:val="24"/>
        </w:rPr>
        <w:t>描述效果符合。</w:t>
      </w:r>
    </w:p>
    <w:p w:rsidR="003D7C9F" w:rsidRPr="003D7C9F" w:rsidRDefault="003D7C9F" w:rsidP="003D7C9F">
      <w:pPr>
        <w:ind w:firstLineChars="200" w:firstLine="420"/>
        <w:rPr>
          <w:rFonts w:ascii="Times New Roman" w:eastAsia="楷体" w:hAnsi="Times New Roman"/>
          <w:szCs w:val="24"/>
        </w:rPr>
      </w:pPr>
      <w:r w:rsidRPr="003D7C9F">
        <w:rPr>
          <w:rFonts w:ascii="Times New Roman" w:eastAsia="楷体" w:hAnsi="Times New Roman" w:hint="eastAsia"/>
          <w:szCs w:val="24"/>
        </w:rPr>
        <w:t>制作精美：硬件作品外形是否精美；软件作品界面是否美观。</w:t>
      </w:r>
    </w:p>
    <w:p w:rsidR="002050DE" w:rsidRPr="00E450BC" w:rsidRDefault="002050DE" w:rsidP="003D7C9F">
      <w:pPr>
        <w:ind w:firstLineChars="200" w:firstLine="420"/>
        <w:rPr>
          <w:rFonts w:ascii="Times New Roman" w:eastAsia="楷体" w:hAnsi="Times New Roman"/>
        </w:rPr>
      </w:pPr>
    </w:p>
    <w:p w:rsidR="00BF57D5" w:rsidRDefault="00EF5255" w:rsidP="00EF5255">
      <w:pPr>
        <w:ind w:firstLineChars="200" w:firstLine="420"/>
        <w:rPr>
          <w:rFonts w:ascii="Times New Roman" w:eastAsia="楷体" w:hAnsi="Times New Roman"/>
        </w:rPr>
      </w:pPr>
      <w:r>
        <w:rPr>
          <w:rFonts w:ascii="Times New Roman" w:eastAsia="楷体" w:hAnsi="Times New Roman" w:hint="eastAsia"/>
        </w:rPr>
        <w:t xml:space="preserve">   </w:t>
      </w:r>
      <w:r>
        <w:rPr>
          <w:rFonts w:ascii="Times New Roman" w:eastAsia="楷体" w:hAnsi="Times New Roman" w:hint="eastAsia"/>
        </w:rPr>
        <w:tab/>
      </w:r>
      <w:r>
        <w:rPr>
          <w:rFonts w:ascii="Times New Roman" w:eastAsia="楷体" w:hAnsi="Times New Roman" w:hint="eastAsia"/>
        </w:rPr>
        <w:tab/>
      </w:r>
      <w:r>
        <w:rPr>
          <w:rFonts w:ascii="Times New Roman" w:eastAsia="楷体" w:hAnsi="Times New Roman" w:hint="eastAsia"/>
        </w:rPr>
        <w:tab/>
      </w:r>
      <w:r>
        <w:rPr>
          <w:rFonts w:ascii="Times New Roman" w:eastAsia="楷体" w:hAnsi="Times New Roman" w:hint="eastAsia"/>
        </w:rPr>
        <w:tab/>
      </w:r>
      <w:r>
        <w:rPr>
          <w:rFonts w:ascii="Times New Roman" w:eastAsia="楷体" w:hAnsi="Times New Roman" w:hint="eastAsia"/>
        </w:rPr>
        <w:tab/>
      </w:r>
      <w:r>
        <w:rPr>
          <w:rFonts w:ascii="Times New Roman" w:eastAsia="楷体" w:hAnsi="Times New Roman" w:hint="eastAsia"/>
        </w:rPr>
        <w:tab/>
        <w:t xml:space="preserve">   </w:t>
      </w:r>
      <w:r w:rsidRPr="00EF5255">
        <w:rPr>
          <w:rFonts w:ascii="Times New Roman" w:eastAsia="楷体" w:hAnsi="Times New Roman" w:hint="eastAsia"/>
          <w:szCs w:val="24"/>
        </w:rPr>
        <w:t>第四届</w:t>
      </w:r>
      <w:r w:rsidRPr="00EF5255">
        <w:rPr>
          <w:rFonts w:ascii="Times New Roman" w:eastAsia="楷体" w:hAnsi="Times New Roman"/>
          <w:szCs w:val="24"/>
        </w:rPr>
        <w:t>北方工业大学</w:t>
      </w:r>
      <w:r w:rsidRPr="00EF5255">
        <w:rPr>
          <w:rFonts w:ascii="Times New Roman" w:eastAsia="楷体" w:hAnsi="Times New Roman" w:hint="eastAsia"/>
          <w:szCs w:val="24"/>
        </w:rPr>
        <w:t>（信息类）研究生学术</w:t>
      </w:r>
      <w:r w:rsidRPr="00EF5255">
        <w:rPr>
          <w:rFonts w:ascii="Times New Roman" w:eastAsia="楷体" w:hAnsi="Times New Roman"/>
          <w:szCs w:val="24"/>
        </w:rPr>
        <w:t>论坛</w:t>
      </w:r>
      <w:r w:rsidR="006336B7" w:rsidRPr="00EF5255">
        <w:rPr>
          <w:rFonts w:ascii="Times New Roman" w:eastAsia="楷体" w:hAnsi="Times New Roman" w:hint="eastAsia"/>
          <w:szCs w:val="24"/>
        </w:rPr>
        <w:t>委员会</w:t>
      </w:r>
    </w:p>
    <w:p w:rsidR="006336B7" w:rsidRPr="006336B7" w:rsidRDefault="006336B7" w:rsidP="00EF5255">
      <w:pPr>
        <w:jc w:val="right"/>
        <w:rPr>
          <w:rFonts w:ascii="Times New Roman" w:eastAsia="楷体" w:hAnsi="Times New Roman"/>
        </w:rPr>
      </w:pPr>
      <w:r>
        <w:rPr>
          <w:rFonts w:ascii="Times New Roman" w:eastAsia="楷体" w:hAnsi="Times New Roman" w:hint="eastAsia"/>
        </w:rPr>
        <w:tab/>
      </w:r>
      <w:r>
        <w:rPr>
          <w:rFonts w:ascii="Times New Roman" w:eastAsia="楷体" w:hAnsi="Times New Roman" w:hint="eastAsia"/>
        </w:rPr>
        <w:tab/>
      </w:r>
      <w:r>
        <w:rPr>
          <w:rFonts w:ascii="Times New Roman" w:eastAsia="楷体" w:hAnsi="Times New Roman" w:hint="eastAsia"/>
        </w:rPr>
        <w:tab/>
      </w:r>
      <w:r>
        <w:rPr>
          <w:rFonts w:ascii="Times New Roman" w:eastAsia="楷体" w:hAnsi="Times New Roman" w:hint="eastAsia"/>
        </w:rPr>
        <w:tab/>
      </w:r>
      <w:r>
        <w:rPr>
          <w:rFonts w:ascii="Times New Roman" w:eastAsia="楷体" w:hAnsi="Times New Roman" w:hint="eastAsia"/>
        </w:rPr>
        <w:tab/>
      </w:r>
      <w:r>
        <w:rPr>
          <w:rFonts w:ascii="Times New Roman" w:eastAsia="楷体" w:hAnsi="Times New Roman" w:hint="eastAsia"/>
        </w:rPr>
        <w:tab/>
      </w:r>
      <w:r>
        <w:rPr>
          <w:rFonts w:ascii="Times New Roman" w:eastAsia="楷体" w:hAnsi="Times New Roman" w:hint="eastAsia"/>
        </w:rPr>
        <w:tab/>
      </w:r>
      <w:r>
        <w:rPr>
          <w:rFonts w:ascii="Times New Roman" w:eastAsia="楷体" w:hAnsi="Times New Roman" w:hint="eastAsia"/>
        </w:rPr>
        <w:tab/>
      </w:r>
      <w:r>
        <w:rPr>
          <w:rFonts w:ascii="Times New Roman" w:eastAsia="楷体" w:hAnsi="Times New Roman" w:hint="eastAsia"/>
        </w:rPr>
        <w:tab/>
      </w:r>
      <w:r>
        <w:rPr>
          <w:rFonts w:ascii="Times New Roman" w:eastAsia="楷体" w:hAnsi="Times New Roman" w:hint="eastAsia"/>
        </w:rPr>
        <w:tab/>
      </w:r>
      <w:r>
        <w:rPr>
          <w:rFonts w:ascii="Times New Roman" w:eastAsia="楷体" w:hAnsi="Times New Roman" w:hint="eastAsia"/>
        </w:rPr>
        <w:tab/>
      </w:r>
      <w:r>
        <w:rPr>
          <w:rFonts w:ascii="Times New Roman" w:eastAsia="楷体" w:hAnsi="Times New Roman" w:hint="eastAsia"/>
        </w:rPr>
        <w:tab/>
      </w:r>
      <w:r>
        <w:rPr>
          <w:rFonts w:ascii="Times New Roman" w:eastAsia="楷体" w:hAnsi="Times New Roman" w:hint="eastAsia"/>
        </w:rPr>
        <w:tab/>
        <w:t>201</w:t>
      </w:r>
      <w:r w:rsidR="00EF5255">
        <w:rPr>
          <w:rFonts w:ascii="Times New Roman" w:eastAsia="楷体" w:hAnsi="Times New Roman" w:hint="eastAsia"/>
        </w:rPr>
        <w:t>9</w:t>
      </w:r>
      <w:r>
        <w:rPr>
          <w:rFonts w:ascii="Times New Roman" w:eastAsia="楷体" w:hAnsi="Times New Roman" w:hint="eastAsia"/>
        </w:rPr>
        <w:t>.</w:t>
      </w:r>
      <w:r w:rsidR="00EF5255">
        <w:rPr>
          <w:rFonts w:ascii="Times New Roman" w:eastAsia="楷体" w:hAnsi="Times New Roman" w:hint="eastAsia"/>
        </w:rPr>
        <w:t>9</w:t>
      </w:r>
      <w:r>
        <w:rPr>
          <w:rFonts w:ascii="Times New Roman" w:eastAsia="楷体" w:hAnsi="Times New Roman" w:hint="eastAsia"/>
        </w:rPr>
        <w:t>.</w:t>
      </w:r>
      <w:r w:rsidR="00954C7A">
        <w:rPr>
          <w:rFonts w:ascii="Times New Roman" w:eastAsia="楷体" w:hAnsi="Times New Roman" w:hint="eastAsia"/>
        </w:rPr>
        <w:t>18</w:t>
      </w:r>
    </w:p>
    <w:sectPr w:rsidR="006336B7" w:rsidRPr="006336B7" w:rsidSect="00B33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AE7" w:rsidRDefault="00560AE7" w:rsidP="003D7C9F">
      <w:r>
        <w:separator/>
      </w:r>
    </w:p>
  </w:endnote>
  <w:endnote w:type="continuationSeparator" w:id="0">
    <w:p w:rsidR="00560AE7" w:rsidRDefault="00560AE7" w:rsidP="003D7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AE7" w:rsidRDefault="00560AE7" w:rsidP="003D7C9F">
      <w:r>
        <w:separator/>
      </w:r>
    </w:p>
  </w:footnote>
  <w:footnote w:type="continuationSeparator" w:id="0">
    <w:p w:rsidR="00560AE7" w:rsidRDefault="00560AE7" w:rsidP="003D7C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5AF"/>
    <w:rsid w:val="000642B1"/>
    <w:rsid w:val="00070530"/>
    <w:rsid w:val="00093F4D"/>
    <w:rsid w:val="000A4FA2"/>
    <w:rsid w:val="000C3C79"/>
    <w:rsid w:val="000D5C6D"/>
    <w:rsid w:val="000F40F3"/>
    <w:rsid w:val="001015DF"/>
    <w:rsid w:val="0010688A"/>
    <w:rsid w:val="00106E3C"/>
    <w:rsid w:val="00127C5F"/>
    <w:rsid w:val="00163AD7"/>
    <w:rsid w:val="00195B3F"/>
    <w:rsid w:val="00197476"/>
    <w:rsid w:val="001A066C"/>
    <w:rsid w:val="001A1B22"/>
    <w:rsid w:val="001E20E5"/>
    <w:rsid w:val="002050DE"/>
    <w:rsid w:val="002245AF"/>
    <w:rsid w:val="0022749A"/>
    <w:rsid w:val="0023779B"/>
    <w:rsid w:val="00264124"/>
    <w:rsid w:val="002F0298"/>
    <w:rsid w:val="002F2116"/>
    <w:rsid w:val="00313D24"/>
    <w:rsid w:val="00384E7B"/>
    <w:rsid w:val="0039577B"/>
    <w:rsid w:val="003A2ADB"/>
    <w:rsid w:val="003B2606"/>
    <w:rsid w:val="003C2FD2"/>
    <w:rsid w:val="003D7C9F"/>
    <w:rsid w:val="00431DF3"/>
    <w:rsid w:val="00433035"/>
    <w:rsid w:val="004C08B9"/>
    <w:rsid w:val="004C5E3F"/>
    <w:rsid w:val="0050640F"/>
    <w:rsid w:val="00541250"/>
    <w:rsid w:val="00560AE7"/>
    <w:rsid w:val="0057734F"/>
    <w:rsid w:val="005A3C81"/>
    <w:rsid w:val="005F1D56"/>
    <w:rsid w:val="005F3A76"/>
    <w:rsid w:val="006013E4"/>
    <w:rsid w:val="006336B7"/>
    <w:rsid w:val="00642521"/>
    <w:rsid w:val="006464D5"/>
    <w:rsid w:val="00660C9A"/>
    <w:rsid w:val="00682CCC"/>
    <w:rsid w:val="00703A42"/>
    <w:rsid w:val="0071050C"/>
    <w:rsid w:val="00793AB6"/>
    <w:rsid w:val="007C0A47"/>
    <w:rsid w:val="00843A13"/>
    <w:rsid w:val="008757BA"/>
    <w:rsid w:val="00875923"/>
    <w:rsid w:val="008F096E"/>
    <w:rsid w:val="00914B80"/>
    <w:rsid w:val="009265B7"/>
    <w:rsid w:val="009278E8"/>
    <w:rsid w:val="00937FBC"/>
    <w:rsid w:val="00954C7A"/>
    <w:rsid w:val="00954D26"/>
    <w:rsid w:val="0096250B"/>
    <w:rsid w:val="00987FC9"/>
    <w:rsid w:val="009B232E"/>
    <w:rsid w:val="009B39AF"/>
    <w:rsid w:val="009E3055"/>
    <w:rsid w:val="00A00C30"/>
    <w:rsid w:val="00AE1766"/>
    <w:rsid w:val="00B2664C"/>
    <w:rsid w:val="00B33F07"/>
    <w:rsid w:val="00B51F78"/>
    <w:rsid w:val="00BA7C5D"/>
    <w:rsid w:val="00BB6EBC"/>
    <w:rsid w:val="00BC0FAB"/>
    <w:rsid w:val="00BD0251"/>
    <w:rsid w:val="00BF34C1"/>
    <w:rsid w:val="00BF57D5"/>
    <w:rsid w:val="00C0082E"/>
    <w:rsid w:val="00C413E3"/>
    <w:rsid w:val="00C54F2E"/>
    <w:rsid w:val="00C56A37"/>
    <w:rsid w:val="00C97147"/>
    <w:rsid w:val="00CD50BB"/>
    <w:rsid w:val="00D061EA"/>
    <w:rsid w:val="00D31D88"/>
    <w:rsid w:val="00D6333D"/>
    <w:rsid w:val="00D64E95"/>
    <w:rsid w:val="00D65B94"/>
    <w:rsid w:val="00D85622"/>
    <w:rsid w:val="00D8701D"/>
    <w:rsid w:val="00DD31F2"/>
    <w:rsid w:val="00E12CE5"/>
    <w:rsid w:val="00E20E4D"/>
    <w:rsid w:val="00E35D79"/>
    <w:rsid w:val="00E450BC"/>
    <w:rsid w:val="00E45EAB"/>
    <w:rsid w:val="00E51208"/>
    <w:rsid w:val="00E70F71"/>
    <w:rsid w:val="00E82462"/>
    <w:rsid w:val="00E82CBE"/>
    <w:rsid w:val="00EA4321"/>
    <w:rsid w:val="00EC04D2"/>
    <w:rsid w:val="00EF5255"/>
    <w:rsid w:val="00F440A9"/>
    <w:rsid w:val="00F653AF"/>
    <w:rsid w:val="00F7616E"/>
    <w:rsid w:val="00FA1A0D"/>
    <w:rsid w:val="00FB1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7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7C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7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7C9F"/>
    <w:rPr>
      <w:sz w:val="18"/>
      <w:szCs w:val="18"/>
    </w:rPr>
  </w:style>
  <w:style w:type="paragraph" w:customStyle="1" w:styleId="Default">
    <w:name w:val="Default"/>
    <w:rsid w:val="003D7C9F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table" w:styleId="a5">
    <w:name w:val="Light Shading"/>
    <w:basedOn w:val="a1"/>
    <w:uiPriority w:val="60"/>
    <w:rsid w:val="003D7C9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Document Map"/>
    <w:basedOn w:val="a"/>
    <w:link w:val="Char1"/>
    <w:uiPriority w:val="99"/>
    <w:semiHidden/>
    <w:unhideWhenUsed/>
    <w:rsid w:val="0096250B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96250B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852</Characters>
  <Application>Microsoft Office Word</Application>
  <DocSecurity>0</DocSecurity>
  <Lines>7</Lines>
  <Paragraphs>1</Paragraphs>
  <ScaleCrop>false</ScaleCrop>
  <Company>Microsoft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17</cp:revision>
  <cp:lastPrinted>2016-04-22T05:09:00Z</cp:lastPrinted>
  <dcterms:created xsi:type="dcterms:W3CDTF">2019-09-18T07:22:00Z</dcterms:created>
  <dcterms:modified xsi:type="dcterms:W3CDTF">2019-09-20T08:32:00Z</dcterms:modified>
</cp:coreProperties>
</file>